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64C3" w:rsidRDefault="002764C3" w:rsidP="001902F1">
      <w:pPr>
        <w:spacing w:after="0" w:line="240" w:lineRule="auto"/>
        <w:jc w:val="center"/>
        <w:rPr>
          <w:rFonts w:ascii="Times New Roman" w:hAnsi="Times New Roman"/>
          <w:b/>
          <w:sz w:val="24"/>
          <w:szCs w:val="24"/>
        </w:rPr>
      </w:pPr>
      <w:bookmarkStart w:id="0" w:name="_GoBack"/>
      <w:bookmarkEnd w:id="0"/>
    </w:p>
    <w:p w:rsidR="002764C3" w:rsidRDefault="002764C3" w:rsidP="001902F1">
      <w:pPr>
        <w:spacing w:after="0" w:line="240" w:lineRule="auto"/>
        <w:jc w:val="center"/>
        <w:rPr>
          <w:rFonts w:ascii="Times New Roman" w:hAnsi="Times New Roman"/>
          <w:b/>
          <w:sz w:val="24"/>
          <w:szCs w:val="24"/>
        </w:rPr>
      </w:pPr>
      <w:r>
        <w:rPr>
          <w:rFonts w:ascii="Times New Roman" w:hAnsi="Times New Roman"/>
          <w:b/>
          <w:sz w:val="24"/>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DC" ShapeID="_x0000_i1025" DrawAspect="Content" ObjectID="_1786199573" r:id="rId9"/>
        </w:object>
      </w: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2764C3" w:rsidRDefault="002764C3" w:rsidP="001902F1">
      <w:pPr>
        <w:spacing w:after="0" w:line="240" w:lineRule="auto"/>
        <w:jc w:val="center"/>
        <w:rPr>
          <w:rFonts w:ascii="Times New Roman" w:hAnsi="Times New Roman"/>
          <w:b/>
          <w:sz w:val="24"/>
          <w:szCs w:val="24"/>
        </w:rPr>
      </w:pPr>
    </w:p>
    <w:p w:rsidR="00B809D9" w:rsidRDefault="00B809D9" w:rsidP="002764C3">
      <w:pPr>
        <w:spacing w:after="0" w:line="240" w:lineRule="auto"/>
        <w:rPr>
          <w:rFonts w:ascii="Times New Roman" w:hAnsi="Times New Roman"/>
          <w:b/>
          <w:sz w:val="24"/>
          <w:szCs w:val="24"/>
        </w:rPr>
      </w:pPr>
    </w:p>
    <w:p w:rsidR="000F4925" w:rsidRDefault="00E64900" w:rsidP="001902F1">
      <w:pPr>
        <w:spacing w:after="0" w:line="240" w:lineRule="auto"/>
        <w:jc w:val="center"/>
      </w:pPr>
      <w:r>
        <w:rPr>
          <w:rFonts w:ascii="Times New Roman" w:hAnsi="Times New Roman" w:cs="Times New Roman"/>
          <w:b/>
          <w:sz w:val="28"/>
          <w:szCs w:val="28"/>
        </w:rPr>
        <w:t>Оглавление</w:t>
      </w:r>
    </w:p>
    <w:p w:rsidR="000F4925" w:rsidRDefault="00FA0A9B" w:rsidP="001902F1">
      <w:pPr>
        <w:pStyle w:val="1d"/>
        <w:tabs>
          <w:tab w:val="right" w:leader="dot" w:pos="9781"/>
        </w:tabs>
        <w:spacing w:after="0" w:line="240" w:lineRule="auto"/>
        <w:jc w:val="both"/>
      </w:pPr>
      <w:r>
        <w:fldChar w:fldCharType="begin"/>
      </w:r>
      <w:r w:rsidR="00E64900">
        <w:instrText xml:space="preserve"> TOC \o "1-3" \h \z \u </w:instrText>
      </w:r>
      <w:r>
        <w:fldChar w:fldCharType="separate"/>
      </w:r>
      <w:hyperlink w:anchor="__RefHeading___Toc113009595" w:history="1">
        <w:r w:rsidR="00E64900">
          <w:rPr>
            <w:rFonts w:ascii="Times New Roman" w:hAnsi="Times New Roman" w:cs="Times New Roman"/>
            <w:lang w:eastAsia="ru-RU"/>
          </w:rPr>
          <w:t>Раздел 1. Термины и определения</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596" w:history="1">
        <w:r w:rsidR="00E64900">
          <w:rPr>
            <w:rFonts w:ascii="Times New Roman" w:hAnsi="Times New Roman" w:cs="Times New Roman"/>
            <w:lang w:eastAsia="ru-RU"/>
          </w:rPr>
          <w:t>Раздел 2. Информационное обеспечение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597" w:history="1">
        <w:r w:rsidR="00E64900">
          <w:rPr>
            <w:rFonts w:ascii="Times New Roman" w:hAnsi="Times New Roman" w:cs="Times New Roman"/>
            <w:lang w:eastAsia="ru-RU"/>
          </w:rPr>
          <w:t>Раздел 3. Способы закупок</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598" w:history="1">
        <w:r w:rsidR="00E64900">
          <w:rPr>
            <w:rFonts w:ascii="Times New Roman" w:hAnsi="Times New Roman" w:cs="Times New Roman"/>
            <w:lang w:eastAsia="ru-RU"/>
          </w:rPr>
          <w:t>Раздел 4. Порядок осуществления совместной закупки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599" w:history="1">
        <w:r w:rsidR="00E64900">
          <w:rPr>
            <w:rFonts w:ascii="Times New Roman" w:hAnsi="Times New Roman" w:cs="Times New Roman"/>
            <w:lang w:eastAsia="ru-RU"/>
          </w:rPr>
          <w:t>Раздел 5.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0" w:history="1">
        <w:r w:rsidR="00E64900">
          <w:rPr>
            <w:rFonts w:ascii="Times New Roman" w:hAnsi="Times New Roman" w:cs="Times New Roman"/>
            <w:lang w:eastAsia="ru-RU"/>
          </w:rPr>
          <w:t>Раздел 6. Планирование закупок</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1" w:history="1">
        <w:r w:rsidR="00E64900">
          <w:rPr>
            <w:rFonts w:ascii="Times New Roman" w:hAnsi="Times New Roman" w:cs="Times New Roman"/>
            <w:lang w:eastAsia="ru-RU"/>
          </w:rPr>
          <w:t>Раздел 7. 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ТРУ и максимального значения цены договора</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2" w:history="1">
        <w:r w:rsidR="00E64900">
          <w:rPr>
            <w:rFonts w:ascii="Times New Roman" w:hAnsi="Times New Roman" w:cs="Times New Roman"/>
            <w:lang w:eastAsia="ru-RU"/>
          </w:rPr>
          <w:t>Раздел 8. Требования к участникам закупки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3" w:history="1">
        <w:r w:rsidR="00E64900">
          <w:rPr>
            <w:rFonts w:ascii="Times New Roman" w:hAnsi="Times New Roman" w:cs="Times New Roman"/>
            <w:lang w:eastAsia="ru-RU"/>
          </w:rPr>
          <w:t>Раздел 9. Правила описания предмета конкурентной закупки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4" w:history="1">
        <w:r w:rsidR="00E64900">
          <w:rPr>
            <w:rFonts w:ascii="Times New Roman" w:hAnsi="Times New Roman" w:cs="Times New Roman"/>
            <w:lang w:eastAsia="ru-RU"/>
          </w:rPr>
          <w:t>Раздел 10. Комиссия по осуществлению конкурентной закупки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5" w:history="1">
        <w:r w:rsidR="00E64900">
          <w:rPr>
            <w:rFonts w:ascii="Times New Roman" w:hAnsi="Times New Roman" w:cs="Times New Roman"/>
            <w:lang w:eastAsia="ru-RU"/>
          </w:rPr>
          <w:t>Раздел 11. Специализированная организация</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06" w:history="1">
        <w:r w:rsidR="00E64900">
          <w:rPr>
            <w:rFonts w:ascii="Times New Roman" w:hAnsi="Times New Roman" w:cs="Times New Roman"/>
            <w:lang w:eastAsia="ru-RU"/>
          </w:rPr>
          <w:t>Раздел 12. Извещение об осуществлении конкурентной закупки</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07" w:history="1">
        <w:r w:rsidR="00E64900">
          <w:rPr>
            <w:rFonts w:ascii="Times New Roman" w:hAnsi="Times New Roman" w:cs="Times New Roman"/>
            <w:lang w:eastAsia="ru-RU"/>
          </w:rPr>
          <w:t>Раздел 13. Документация о конкурентной закупке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08" w:history="1">
        <w:r w:rsidR="00E64900">
          <w:rPr>
            <w:rFonts w:ascii="Times New Roman" w:hAnsi="Times New Roman" w:cs="Times New Roman"/>
            <w:lang w:eastAsia="ru-RU"/>
          </w:rPr>
          <w:t>Раздел 14. Разъяснения положений извещения и документации</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09" w:history="1">
        <w:r w:rsidR="00E64900">
          <w:rPr>
            <w:rFonts w:ascii="Times New Roman" w:hAnsi="Times New Roman" w:cs="Times New Roman"/>
            <w:lang w:eastAsia="ru-RU"/>
          </w:rPr>
          <w:t>об осуществлении конкурентной закупки</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0" w:history="1">
        <w:r w:rsidR="00E64900">
          <w:rPr>
            <w:rFonts w:ascii="Times New Roman" w:hAnsi="Times New Roman" w:cs="Times New Roman"/>
            <w:lang w:eastAsia="ru-RU"/>
          </w:rPr>
          <w:t>Раздел 15.  Изменения положений извещения и документации</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1" w:history="1">
        <w:r w:rsidR="00E64900">
          <w:rPr>
            <w:rFonts w:ascii="Times New Roman" w:hAnsi="Times New Roman" w:cs="Times New Roman"/>
            <w:lang w:eastAsia="ru-RU"/>
          </w:rPr>
          <w:t>об осуществлении конкурентной закупки</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2" w:history="1">
        <w:r w:rsidR="00E64900">
          <w:rPr>
            <w:rFonts w:ascii="Times New Roman" w:hAnsi="Times New Roman" w:cs="Times New Roman"/>
            <w:lang w:eastAsia="ru-RU"/>
          </w:rPr>
          <w:t>Раздел 16. Обеспечение заявки и требования к гарантии на участие в конкурентной закупке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13" w:history="1">
        <w:r w:rsidR="00E64900">
          <w:rPr>
            <w:rFonts w:ascii="Times New Roman" w:hAnsi="Times New Roman" w:cs="Times New Roman"/>
            <w:lang w:eastAsia="ru-RU"/>
          </w:rPr>
          <w:t>Раздел 17. Отмена конкурентной закупки</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14" w:history="1">
        <w:r w:rsidR="00E64900">
          <w:rPr>
            <w:rFonts w:ascii="Times New Roman" w:hAnsi="Times New Roman" w:cs="Times New Roman"/>
            <w:lang w:eastAsia="ru-RU"/>
          </w:rPr>
          <w:t>Раздел 18. Конкурс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5" w:history="1">
        <w:r w:rsidR="00E64900">
          <w:rPr>
            <w:rFonts w:ascii="Times New Roman" w:hAnsi="Times New Roman" w:cs="Times New Roman"/>
            <w:lang w:eastAsia="ru-RU"/>
          </w:rPr>
          <w:t>Раздел 19. Порядок подачи заявок на участие в конкурсе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6" w:history="1">
        <w:r w:rsidR="00E64900">
          <w:rPr>
            <w:rFonts w:ascii="Times New Roman" w:hAnsi="Times New Roman" w:cs="Times New Roman"/>
            <w:lang w:eastAsia="ru-RU"/>
          </w:rPr>
          <w:t>Раздел 20. Порядок рассмотрения первых частей заявок на участие  в конкурсе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7" w:history="1">
        <w:r w:rsidR="00E64900">
          <w:rPr>
            <w:rFonts w:ascii="Times New Roman" w:hAnsi="Times New Roman" w:cs="Times New Roman"/>
            <w:lang w:eastAsia="ru-RU"/>
          </w:rPr>
          <w:t>Раздел 21.  Порядок рассмотрения и оценки вторых частей заявок  на участие в конкурсе в электронной форме и подведения итогов конкурса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8" w:history="1">
        <w:r w:rsidR="00E64900">
          <w:rPr>
            <w:rFonts w:ascii="Times New Roman" w:hAnsi="Times New Roman" w:cs="Times New Roman"/>
            <w:lang w:eastAsia="ru-RU"/>
          </w:rPr>
          <w:t>Раздел 22. Аукцион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19" w:history="1">
        <w:r w:rsidR="00E64900">
          <w:rPr>
            <w:rFonts w:ascii="Times New Roman" w:hAnsi="Times New Roman" w:cs="Times New Roman"/>
            <w:lang w:eastAsia="ru-RU"/>
          </w:rPr>
          <w:t>Раздел 23. Порядок подачи заявок на участие в аукционе в электронной форме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20" w:history="1">
        <w:r w:rsidR="00E64900">
          <w:rPr>
            <w:rFonts w:ascii="Times New Roman" w:hAnsi="Times New Roman" w:cs="Times New Roman"/>
            <w:lang w:eastAsia="ru-RU"/>
          </w:rPr>
          <w:t>Раздел 24. Порядок рассмотрения первых частей заявок на участие  в аукционе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21" w:history="1">
        <w:r w:rsidR="00E64900">
          <w:rPr>
            <w:rFonts w:ascii="Times New Roman" w:hAnsi="Times New Roman" w:cs="Times New Roman"/>
            <w:lang w:eastAsia="ru-RU"/>
          </w:rPr>
          <w:t>Раздел 25. Порядок проведения аукциона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22" w:history="1">
        <w:r w:rsidR="00E64900">
          <w:rPr>
            <w:rFonts w:ascii="Times New Roman" w:hAnsi="Times New Roman" w:cs="Times New Roman"/>
            <w:lang w:eastAsia="ru-RU"/>
          </w:rPr>
          <w:t>Раздел 26. Порядок рассмотрения вторых частей заявок на участие  в аукционе в электронной форме и подведения итогов аукциона  в электронной форме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23" w:history="1">
        <w:r w:rsidR="00E64900">
          <w:rPr>
            <w:rFonts w:ascii="Times New Roman" w:hAnsi="Times New Roman" w:cs="Times New Roman"/>
            <w:lang w:eastAsia="ru-RU"/>
          </w:rPr>
          <w:t>Раздел 27. Запрос котировок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24" w:history="1">
        <w:r w:rsidR="00E64900">
          <w:rPr>
            <w:rFonts w:ascii="Times New Roman" w:hAnsi="Times New Roman" w:cs="Times New Roman"/>
            <w:lang w:eastAsia="ru-RU"/>
          </w:rPr>
          <w:t>Раздел 28. Порядок подачи заявок на участие в запросе котировок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25" w:history="1">
        <w:r w:rsidR="00E64900">
          <w:rPr>
            <w:rFonts w:ascii="Times New Roman" w:hAnsi="Times New Roman" w:cs="Times New Roman"/>
            <w:lang w:eastAsia="ru-RU"/>
          </w:rPr>
          <w:t>Раздел 29. Рассмотрение заявок на участие в запросе котировок  в электронной форме и подведение итогов запроса котировок  в электронной форме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26" w:history="1">
        <w:r w:rsidR="00E64900">
          <w:rPr>
            <w:rFonts w:ascii="Times New Roman" w:hAnsi="Times New Roman" w:cs="Times New Roman"/>
            <w:lang w:eastAsia="ru-RU"/>
          </w:rPr>
          <w:t>Раздел 30. Запрос предложений в электронной форме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27" w:history="1">
        <w:r w:rsidR="00E64900">
          <w:rPr>
            <w:rFonts w:ascii="Times New Roman" w:hAnsi="Times New Roman" w:cs="Times New Roman"/>
            <w:lang w:eastAsia="ru-RU"/>
          </w:rPr>
          <w:t>Раздел 31. Порядок подачи заявок на участие в запросе предложений  в электронной форме</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28" w:history="1">
        <w:r w:rsidR="00E64900">
          <w:rPr>
            <w:rFonts w:ascii="Times New Roman" w:hAnsi="Times New Roman" w:cs="Times New Roman"/>
            <w:lang w:eastAsia="ru-RU"/>
          </w:rPr>
          <w:t>Раздел 32. Порядок рассмотрения и оценки первых частей заявок  на участие в запросе предложений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29" w:history="1">
        <w:r w:rsidR="00E64900">
          <w:rPr>
            <w:rFonts w:ascii="Times New Roman" w:hAnsi="Times New Roman" w:cs="Times New Roman"/>
            <w:lang w:eastAsia="ru-RU"/>
          </w:rPr>
          <w:t>Раздел 33.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0" w:history="1">
        <w:r w:rsidR="00E64900">
          <w:rPr>
            <w:rFonts w:ascii="Times New Roman" w:hAnsi="Times New Roman" w:cs="Times New Roman"/>
            <w:lang w:eastAsia="ru-RU"/>
          </w:rPr>
          <w:t>Раздел 34. Особенности проведения конкурентной закупки,  осуществляемой закрытым способом</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1" w:history="1">
        <w:r w:rsidR="00E64900">
          <w:rPr>
            <w:rFonts w:ascii="Times New Roman" w:hAnsi="Times New Roman" w:cs="Times New Roman"/>
            <w:lang w:eastAsia="ru-RU"/>
          </w:rPr>
          <w:t>Раздел 35. Последствия признания конкурентных закупок несостоявшимися</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2" w:history="1">
        <w:r w:rsidR="00E64900">
          <w:rPr>
            <w:rFonts w:ascii="Times New Roman" w:hAnsi="Times New Roman" w:cs="Times New Roman"/>
            <w:lang w:eastAsia="ru-RU"/>
          </w:rPr>
          <w:t>Раздел 36. Неконкурентные способы закупок</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33" w:history="1">
        <w:r w:rsidR="00E64900">
          <w:rPr>
            <w:rFonts w:ascii="Times New Roman" w:hAnsi="Times New Roman" w:cs="Times New Roman"/>
            <w:lang w:eastAsia="ru-RU"/>
          </w:rPr>
          <w:t>Раздел 37. Обеспечение исполнения договора и гарантийных обязательств</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4" w:history="1">
        <w:r w:rsidR="00E64900">
          <w:rPr>
            <w:rFonts w:ascii="Times New Roman" w:hAnsi="Times New Roman" w:cs="Times New Roman"/>
            <w:lang w:eastAsia="ru-RU"/>
          </w:rPr>
          <w:t>Раздел 38. Особенности закупок у субъектов малого и среднего предпринимательства</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5" w:history="1">
        <w:r w:rsidR="00E64900">
          <w:rPr>
            <w:rFonts w:ascii="Times New Roman" w:hAnsi="Times New Roman" w:cs="Times New Roman"/>
            <w:lang w:eastAsia="ru-RU"/>
          </w:rPr>
          <w:t>Раздел 39. Заключение, изменение и расторжение договора</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36" w:history="1">
        <w:r w:rsidR="00E64900">
          <w:rPr>
            <w:rFonts w:ascii="Times New Roman" w:hAnsi="Times New Roman" w:cs="Times New Roman"/>
            <w:lang w:eastAsia="ru-RU"/>
          </w:rPr>
          <w:t>Раздел 40. Особенности осуществления конкурентных закупок  с участием коллективных участников</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7" w:history="1">
        <w:r w:rsidR="00E64900">
          <w:rPr>
            <w:rFonts w:ascii="Times New Roman" w:hAnsi="Times New Roman" w:cs="Times New Roman"/>
            <w:lang w:eastAsia="ru-RU"/>
          </w:rPr>
          <w:t>Раздел 41. Заключительные положения</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38" w:history="1">
        <w:r w:rsidR="00E64900">
          <w:rPr>
            <w:rFonts w:ascii="Times New Roman" w:hAnsi="Times New Roman" w:cs="Times New Roman"/>
            <w:lang w:eastAsia="ru-RU"/>
          </w:rPr>
          <w:t>Приложение №1</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39" w:history="1">
        <w:r w:rsidR="00E64900">
          <w:rPr>
            <w:rFonts w:ascii="Times New Roman" w:hAnsi="Times New Roman" w:cs="Times New Roman"/>
            <w:b/>
            <w:lang w:eastAsia="ru-RU"/>
          </w:rPr>
          <w:t>I. Общие положения</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0" w:history="1">
        <w:r w:rsidR="00E64900">
          <w:rPr>
            <w:rFonts w:ascii="Times New Roman" w:hAnsi="Times New Roman" w:cs="Times New Roman"/>
            <w:b/>
            <w:lang w:eastAsia="ru-RU"/>
          </w:rPr>
          <w:t>II. Определение и обоснование НМЦД</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1" w:history="1">
        <w:r w:rsidR="00E64900">
          <w:rPr>
            <w:rFonts w:ascii="Times New Roman" w:hAnsi="Times New Roman" w:cs="Times New Roman"/>
            <w:b/>
            <w:lang w:eastAsia="ru-RU"/>
          </w:rPr>
          <w:t>III. Определение и обоснование НМЦД методом сопоставимых рыночных цен (анализа рынка)</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2" w:history="1">
        <w:r w:rsidR="00E64900">
          <w:rPr>
            <w:rFonts w:ascii="Times New Roman" w:hAnsi="Times New Roman" w:cs="Times New Roman"/>
            <w:b/>
            <w:lang w:eastAsia="ru-RU"/>
          </w:rPr>
          <w:t>IV. Определение и обоснование НМЦД нормативным методом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3" w:history="1">
        <w:r w:rsidR="00E64900">
          <w:rPr>
            <w:rFonts w:ascii="Times New Roman" w:hAnsi="Times New Roman" w:cs="Times New Roman"/>
            <w:b/>
            <w:lang w:eastAsia="ru-RU"/>
          </w:rPr>
          <w:t>V. Определение и обоснование НМЦД тарифным методом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4" w:history="1">
        <w:r w:rsidR="00E64900">
          <w:rPr>
            <w:rFonts w:ascii="Times New Roman" w:hAnsi="Times New Roman" w:cs="Times New Roman"/>
            <w:b/>
            <w:lang w:eastAsia="ru-RU"/>
          </w:rPr>
          <w:t>VI. Определение и обоснование НМЦД проектно-сметным методом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5" w:history="1">
        <w:r w:rsidR="00E64900">
          <w:rPr>
            <w:rFonts w:ascii="Times New Roman" w:hAnsi="Times New Roman" w:cs="Times New Roman"/>
            <w:b/>
            <w:lang w:eastAsia="ru-RU"/>
          </w:rPr>
          <w:t>VII. Определение и обоснование НМЦД затратным методом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6" w:history="1">
        <w:r w:rsidR="00E64900">
          <w:rPr>
            <w:rFonts w:ascii="Times New Roman" w:hAnsi="Times New Roman" w:cs="Times New Roman"/>
            <w:b/>
            <w:lang w:eastAsia="ru-RU"/>
          </w:rPr>
          <w:t>VI</w:t>
        </w:r>
        <w:r w:rsidR="00E64900">
          <w:rPr>
            <w:rFonts w:ascii="Times New Roman" w:hAnsi="Times New Roman" w:cs="Times New Roman"/>
            <w:b/>
            <w:lang w:val="en-US" w:eastAsia="ru-RU"/>
          </w:rPr>
          <w:t>I</w:t>
        </w:r>
        <w:r w:rsidR="00E64900">
          <w:rPr>
            <w:rFonts w:ascii="Times New Roman" w:hAnsi="Times New Roman" w:cs="Times New Roman"/>
            <w:b/>
            <w:lang w:eastAsia="ru-RU"/>
          </w:rPr>
          <w:t>I.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47" w:history="1">
        <w:r w:rsidR="00E64900">
          <w:rPr>
            <w:rFonts w:ascii="Times New Roman" w:hAnsi="Times New Roman" w:cs="Times New Roman"/>
            <w:lang w:eastAsia="ru-RU"/>
          </w:rPr>
          <w:t>Приложение №2</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8" w:history="1">
        <w:r w:rsidR="00E64900">
          <w:rPr>
            <w:rFonts w:ascii="Times New Roman" w:hAnsi="Times New Roman" w:cs="Times New Roman"/>
            <w:b/>
            <w:lang w:eastAsia="ru-RU"/>
          </w:rPr>
          <w:t>I. Общие положения</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49" w:history="1">
        <w:r w:rsidR="00E64900">
          <w:rPr>
            <w:rFonts w:ascii="Times New Roman" w:hAnsi="Times New Roman" w:cs="Times New Roman"/>
            <w:b/>
            <w:lang w:eastAsia="ru-RU"/>
          </w:rPr>
          <w:t>II. Оценка и сопоставление заявок постоимостным критериям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50" w:history="1">
        <w:r w:rsidR="00E64900">
          <w:rPr>
            <w:rFonts w:ascii="Times New Roman" w:hAnsi="Times New Roman" w:cs="Times New Roman"/>
            <w:b/>
            <w:lang w:eastAsia="ru-RU"/>
          </w:rPr>
          <w:t>III. Оценка и сопоставление заявок по нестоимостным критериям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51" w:history="1">
        <w:r w:rsidR="00E64900">
          <w:rPr>
            <w:rFonts w:ascii="Times New Roman" w:hAnsi="Times New Roman" w:cs="Times New Roman"/>
            <w:b/>
            <w:lang w:eastAsia="ru-RU"/>
          </w:rPr>
          <w:t>III.I. Порядок оценки заявок по нестоимостным критериям</w:t>
        </w:r>
        <w:r w:rsidR="00E64900">
          <w:rPr>
            <w:lang w:eastAsia="ru-RU"/>
          </w:rPr>
          <w:tab/>
        </w:r>
      </w:hyperlink>
    </w:p>
    <w:p w:rsidR="000F4925" w:rsidRDefault="00841778" w:rsidP="001902F1">
      <w:pPr>
        <w:pStyle w:val="25"/>
        <w:tabs>
          <w:tab w:val="right" w:leader="dot" w:pos="9781"/>
        </w:tabs>
        <w:spacing w:after="0" w:line="240" w:lineRule="auto"/>
        <w:ind w:left="0"/>
        <w:jc w:val="both"/>
      </w:pPr>
      <w:hyperlink w:anchor="__RefHeading___Toc113009652" w:history="1">
        <w:r w:rsidR="00E64900">
          <w:rPr>
            <w:rFonts w:ascii="Times New Roman" w:hAnsi="Times New Roman" w:cs="Times New Roman"/>
            <w:b/>
            <w:lang w:eastAsia="ru-RU"/>
          </w:rPr>
          <w:t>III.II. Правила установления требований с целью осуществления оценки по нестоимостным критериям</w:t>
        </w:r>
        <w:r w:rsidR="00E64900">
          <w:rPr>
            <w:lang w:eastAsia="ru-RU"/>
          </w:rPr>
          <w:tab/>
        </w:r>
      </w:hyperlink>
    </w:p>
    <w:p w:rsidR="000F4925" w:rsidRDefault="00841778" w:rsidP="001902F1">
      <w:pPr>
        <w:pStyle w:val="25"/>
        <w:tabs>
          <w:tab w:val="right" w:leader="dot" w:pos="9781"/>
        </w:tabs>
        <w:spacing w:after="0" w:line="240" w:lineRule="auto"/>
        <w:ind w:left="0"/>
        <w:jc w:val="both"/>
        <w:rPr>
          <w:rFonts w:ascii="Times New Roman" w:hAnsi="Times New Roman" w:cs="Times New Roman"/>
          <w:lang w:eastAsia="ru-RU"/>
        </w:rPr>
      </w:pPr>
      <w:hyperlink w:anchor="__RefHeading___Toc113009653" w:history="1">
        <w:r w:rsidR="00E64900">
          <w:rPr>
            <w:rFonts w:ascii="Times New Roman" w:hAnsi="Times New Roman" w:cs="Times New Roman"/>
            <w:b/>
            <w:lang w:eastAsia="ru-RU"/>
          </w:rPr>
          <w:t>IV. Особенности оценки и сопоставления заявок при осуществлении закупок отдельных видов товаров, работ, услуг</w:t>
        </w:r>
        <w:r w:rsidR="00E64900">
          <w:rPr>
            <w:lang w:eastAsia="ru-RU"/>
          </w:rPr>
          <w:tab/>
        </w:r>
      </w:hyperlink>
    </w:p>
    <w:p w:rsidR="000F4925" w:rsidRDefault="00E64900" w:rsidP="001902F1">
      <w:pPr>
        <w:pStyle w:val="25"/>
        <w:tabs>
          <w:tab w:val="right" w:leader="dot" w:pos="9781"/>
        </w:tabs>
        <w:spacing w:after="0" w:line="240" w:lineRule="auto"/>
        <w:ind w:left="0"/>
        <w:jc w:val="both"/>
      </w:pPr>
      <w:r>
        <w:rPr>
          <w:rFonts w:ascii="Times New Roman" w:hAnsi="Times New Roman" w:cs="Times New Roman"/>
          <w:lang w:eastAsia="ru-RU"/>
        </w:rPr>
        <w:t>П</w:t>
      </w:r>
      <w:hyperlink w:anchor="__RefHeading___Toc113009654" w:history="1">
        <w:r>
          <w:rPr>
            <w:rFonts w:ascii="Times New Roman" w:hAnsi="Times New Roman" w:cs="Times New Roman"/>
            <w:lang w:eastAsia="ru-RU"/>
          </w:rPr>
          <w:t>РЕДЕЛЬНЫЕ ВЕЛИЧИНЫ</w:t>
        </w:r>
        <w:r>
          <w:rPr>
            <w:lang w:eastAsia="ru-RU"/>
          </w:rPr>
          <w:tab/>
        </w:r>
      </w:hyperlink>
    </w:p>
    <w:p w:rsidR="000F4925" w:rsidRDefault="00841778" w:rsidP="001902F1">
      <w:pPr>
        <w:pStyle w:val="1d"/>
        <w:tabs>
          <w:tab w:val="right" w:leader="dot" w:pos="9781"/>
        </w:tabs>
        <w:spacing w:after="0" w:line="240" w:lineRule="auto"/>
        <w:jc w:val="both"/>
      </w:pPr>
      <w:hyperlink w:anchor="__RefHeading___Toc113009655" w:history="1">
        <w:r w:rsidR="00E64900">
          <w:rPr>
            <w:rFonts w:ascii="Times New Roman" w:hAnsi="Times New Roman" w:cs="Times New Roman"/>
            <w:lang w:eastAsia="ru-RU"/>
          </w:rPr>
          <w:t>Приложение №3</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56" w:history="1">
        <w:r w:rsidR="00E64900">
          <w:rPr>
            <w:rFonts w:ascii="Times New Roman" w:hAnsi="Times New Roman" w:cs="Times New Roman"/>
            <w:lang w:eastAsia="ru-RU"/>
          </w:rPr>
          <w:t>Приложение №4</w:t>
        </w:r>
        <w:r w:rsidR="00E64900">
          <w:rPr>
            <w:lang w:eastAsia="ru-RU"/>
          </w:rPr>
          <w:tab/>
        </w:r>
      </w:hyperlink>
    </w:p>
    <w:p w:rsidR="000F4925" w:rsidRDefault="00841778" w:rsidP="001902F1">
      <w:pPr>
        <w:pStyle w:val="1d"/>
        <w:tabs>
          <w:tab w:val="right" w:leader="dot" w:pos="9781"/>
        </w:tabs>
        <w:spacing w:after="0" w:line="240" w:lineRule="auto"/>
        <w:jc w:val="both"/>
      </w:pPr>
      <w:hyperlink w:anchor="__RefHeading___Toc113009657" w:history="1">
        <w:r w:rsidR="00E64900">
          <w:rPr>
            <w:rFonts w:ascii="Times New Roman" w:hAnsi="Times New Roman" w:cs="Times New Roman"/>
            <w:lang w:eastAsia="ru-RU"/>
          </w:rPr>
          <w:t>Приложение №5</w:t>
        </w:r>
        <w:r w:rsidR="00E64900">
          <w:rPr>
            <w:lang w:eastAsia="ru-RU"/>
          </w:rPr>
          <w:tab/>
        </w:r>
      </w:hyperlink>
    </w:p>
    <w:p w:rsidR="001902F1" w:rsidRDefault="00FA0A9B" w:rsidP="001902F1">
      <w:pPr>
        <w:pStyle w:val="heading11DocumentHeader1H11Heading1iz111Headih1Heading1Char11111appheading1ITTt1IIIH11H12H13H14H15H16H17H18H111"/>
        <w:spacing w:before="0" w:after="0" w:line="240" w:lineRule="auto"/>
        <w:ind w:left="0" w:firstLine="0"/>
        <w:jc w:val="center"/>
      </w:pPr>
      <w:r>
        <w:fldChar w:fldCharType="end"/>
      </w:r>
      <w:bookmarkStart w:id="1" w:name="__RefHeading___Toc113009595"/>
      <w:bookmarkEnd w:id="1"/>
    </w:p>
    <w:p w:rsidR="001902F1" w:rsidRDefault="001902F1" w:rsidP="001902F1">
      <w:pPr>
        <w:rPr>
          <w:rFonts w:ascii="Cambria" w:hAnsi="Cambria" w:cs="Cambria"/>
          <w:sz w:val="32"/>
          <w:szCs w:val="32"/>
        </w:rPr>
      </w:pPr>
      <w:r>
        <w:br w:type="page"/>
      </w:r>
    </w:p>
    <w:p w:rsidR="000F4925" w:rsidRDefault="00E64900" w:rsidP="001902F1">
      <w:pPr>
        <w:pStyle w:val="heading11DocumentHeader1H11Heading1iz111Headih1Heading1Char11111appheading1ITTt1IIIH11H12H13H14H15H16H17H18H111"/>
        <w:spacing w:before="0"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Раздел 1. Термины и определения</w:t>
      </w:r>
    </w:p>
    <w:p w:rsidR="000F4925" w:rsidRDefault="00E64900" w:rsidP="0036279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Для целей </w:t>
      </w:r>
      <w:r w:rsidRPr="001902F1">
        <w:rPr>
          <w:rFonts w:ascii="Times New Roman" w:hAnsi="Times New Roman" w:cs="Times New Roman"/>
          <w:sz w:val="28"/>
          <w:szCs w:val="28"/>
        </w:rPr>
        <w:t xml:space="preserve">настоящего </w:t>
      </w:r>
      <w:r w:rsidR="001902F1" w:rsidRPr="001902F1">
        <w:rPr>
          <w:rFonts w:ascii="Times New Roman" w:hAnsi="Times New Roman" w:cs="Times New Roman"/>
          <w:sz w:val="28"/>
          <w:szCs w:val="28"/>
        </w:rPr>
        <w:t>П</w:t>
      </w:r>
      <w:r w:rsidRPr="001902F1">
        <w:rPr>
          <w:rFonts w:ascii="Times New Roman" w:hAnsi="Times New Roman" w:cs="Times New Roman"/>
          <w:sz w:val="28"/>
          <w:szCs w:val="28"/>
        </w:rPr>
        <w:t>оложения о закупке</w:t>
      </w:r>
      <w:r w:rsidR="001902F1" w:rsidRPr="001902F1">
        <w:rPr>
          <w:rFonts w:ascii="Times New Roman" w:hAnsi="Times New Roman" w:cs="Times New Roman"/>
          <w:sz w:val="28"/>
          <w:szCs w:val="28"/>
        </w:rPr>
        <w:t xml:space="preserve"> </w:t>
      </w:r>
      <w:r w:rsidR="003C51BD">
        <w:rPr>
          <w:rFonts w:ascii="Times New Roman" w:hAnsi="Times New Roman"/>
          <w:sz w:val="28"/>
          <w:szCs w:val="28"/>
        </w:rPr>
        <w:t>Государственного унитарного предприятия Республики Крым «Поликлиника медицинских осмотров»</w:t>
      </w:r>
      <w:r w:rsidRPr="001902F1">
        <w:rPr>
          <w:rFonts w:ascii="Times New Roman" w:hAnsi="Times New Roman" w:cs="Times New Roman"/>
          <w:sz w:val="28"/>
          <w:szCs w:val="28"/>
        </w:rPr>
        <w:t xml:space="preserve"> (далее – Положение) используются следующие</w:t>
      </w:r>
      <w:r>
        <w:rPr>
          <w:rFonts w:ascii="Times New Roman" w:hAnsi="Times New Roman" w:cs="Times New Roman"/>
          <w:sz w:val="28"/>
          <w:szCs w:val="28"/>
        </w:rPr>
        <w:t xml:space="preserve"> основные термины и определения:</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Государственная информационная система «Закупки Республики Крым» (далее – ГИС ЗРК) – информационная система в сфере закупок, взаимодействующая с Единой информационной системой в сфере закупок, доступ к которой предоставляется посредством официального сайта, имеющего доменное имя </w:t>
      </w:r>
      <w:hyperlink r:id="rId10" w:history="1">
        <w:r>
          <w:rPr>
            <w:rStyle w:val="a4"/>
            <w:rFonts w:ascii="Times New Roman" w:hAnsi="Times New Roman" w:cs="Times New Roman"/>
            <w:color w:val="000000"/>
            <w:sz w:val="28"/>
            <w:szCs w:val="28"/>
            <w:u w:val="none"/>
            <w:lang w:val="en-US"/>
          </w:rPr>
          <w:t>www</w:t>
        </w:r>
        <w:r>
          <w:rPr>
            <w:rStyle w:val="a4"/>
            <w:rFonts w:ascii="Times New Roman" w:hAnsi="Times New Roman" w:cs="Times New Roman"/>
            <w:color w:val="000000"/>
            <w:sz w:val="28"/>
            <w:szCs w:val="28"/>
            <w:u w:val="none"/>
          </w:rPr>
          <w:t>.</w:t>
        </w:r>
        <w:r>
          <w:rPr>
            <w:rStyle w:val="a4"/>
            <w:rFonts w:ascii="Times New Roman" w:hAnsi="Times New Roman" w:cs="Times New Roman"/>
            <w:color w:val="000000"/>
            <w:sz w:val="28"/>
            <w:szCs w:val="28"/>
            <w:u w:val="none"/>
            <w:lang w:val="en-US"/>
          </w:rPr>
          <w:t>zakupki</w:t>
        </w:r>
        <w:r>
          <w:rPr>
            <w:rStyle w:val="a4"/>
            <w:rFonts w:ascii="Times New Roman" w:hAnsi="Times New Roman" w:cs="Times New Roman"/>
            <w:color w:val="000000"/>
            <w:sz w:val="28"/>
            <w:szCs w:val="28"/>
            <w:u w:val="none"/>
          </w:rPr>
          <w:t>.</w:t>
        </w:r>
        <w:r>
          <w:rPr>
            <w:rStyle w:val="a4"/>
            <w:rFonts w:ascii="Times New Roman" w:hAnsi="Times New Roman" w:cs="Times New Roman"/>
            <w:color w:val="000000"/>
            <w:sz w:val="28"/>
            <w:szCs w:val="28"/>
            <w:u w:val="none"/>
            <w:lang w:val="en-US"/>
          </w:rPr>
          <w:t>gov</w:t>
        </w:r>
        <w:r>
          <w:rPr>
            <w:rStyle w:val="a4"/>
            <w:rFonts w:ascii="Times New Roman" w:hAnsi="Times New Roman" w:cs="Times New Roman"/>
            <w:color w:val="000000"/>
            <w:sz w:val="28"/>
            <w:szCs w:val="28"/>
            <w:u w:val="none"/>
          </w:rPr>
          <w:t>.</w:t>
        </w:r>
        <w:r>
          <w:rPr>
            <w:rStyle w:val="a4"/>
            <w:rFonts w:ascii="Times New Roman" w:hAnsi="Times New Roman" w:cs="Times New Roman"/>
            <w:color w:val="000000"/>
            <w:sz w:val="28"/>
            <w:szCs w:val="28"/>
            <w:u w:val="none"/>
            <w:lang w:val="en-US"/>
          </w:rPr>
          <w:t>ru</w:t>
        </w:r>
      </w:hyperlink>
      <w:r>
        <w:rPr>
          <w:rFonts w:ascii="Times New Roman" w:hAnsi="Times New Roman" w:cs="Times New Roman"/>
          <w:sz w:val="28"/>
          <w:szCs w:val="28"/>
        </w:rPr>
        <w:t xml:space="preserve"> (далее соответственно – ЕИС, официальный сайт) и обеспечивающая размещение в указанной системе  информации о закупке товаров, работ и услуг (далее – ТРУ), которая подлежит размещению</w:t>
      </w:r>
      <w:r w:rsidR="001902F1">
        <w:rPr>
          <w:rFonts w:ascii="Times New Roman" w:hAnsi="Times New Roman" w:cs="Times New Roman"/>
          <w:sz w:val="28"/>
          <w:szCs w:val="28"/>
        </w:rPr>
        <w:t xml:space="preserve"> </w:t>
      </w:r>
      <w:r>
        <w:rPr>
          <w:rFonts w:ascii="Times New Roman" w:hAnsi="Times New Roman" w:cs="Times New Roman"/>
          <w:sz w:val="28"/>
          <w:szCs w:val="28"/>
        </w:rPr>
        <w:t>в соответствии с Федеральным законом от 18.07.2011 № 223-ФЗ «О закупках товаров, работ, услуг отдельными видами юридических лиц» (далее – Федеральный закон № 223-ФЗ) и Положением.</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Совокупный годовой объем закупок – совокупный стоимостный объем договоров, подлежащих оплате заказчиком в текущем финансовом году, заключенных по итогам осуществления закупок в соответствии с Федеральным законом</w:t>
      </w:r>
      <w:r w:rsidR="001902F1">
        <w:rPr>
          <w:rFonts w:ascii="Times New Roman" w:hAnsi="Times New Roman" w:cs="Times New Roman"/>
          <w:sz w:val="28"/>
          <w:szCs w:val="28"/>
        </w:rPr>
        <w:t xml:space="preserve"> </w:t>
      </w:r>
      <w:r>
        <w:rPr>
          <w:rFonts w:ascii="Times New Roman" w:hAnsi="Times New Roman" w:cs="Times New Roman"/>
          <w:sz w:val="28"/>
          <w:szCs w:val="28"/>
        </w:rPr>
        <w:t>№ 223-ФЗ в текущем финансовом году и до начала указанного финансового года.</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Электронная площадка – программно-аппаратный комплекс, позволяющий осуществлять проведение закупок.</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w:t>
      </w:r>
      <w:r w:rsidR="001902F1">
        <w:rPr>
          <w:rFonts w:ascii="Times New Roman" w:hAnsi="Times New Roman" w:cs="Times New Roman"/>
          <w:sz w:val="28"/>
          <w:szCs w:val="28"/>
        </w:rPr>
        <w:t xml:space="preserve"> </w:t>
      </w:r>
      <w:r>
        <w:rPr>
          <w:rFonts w:ascii="Times New Roman" w:hAnsi="Times New Roman" w:cs="Times New Roman"/>
          <w:sz w:val="28"/>
          <w:szCs w:val="28"/>
        </w:rPr>
        <w:t>с ограниченной ответственностью или непубличного акционерного общества,</w:t>
      </w:r>
      <w:r w:rsidR="001902F1">
        <w:rPr>
          <w:rFonts w:ascii="Times New Roman" w:hAnsi="Times New Roman" w:cs="Times New Roman"/>
          <w:sz w:val="28"/>
          <w:szCs w:val="28"/>
        </w:rPr>
        <w:t xml:space="preserve"> </w:t>
      </w:r>
      <w:r>
        <w:rPr>
          <w:rFonts w:ascii="Times New Roman" w:hAnsi="Times New Roman" w:cs="Times New Roman"/>
          <w:sz w:val="28"/>
          <w:szCs w:val="28"/>
        </w:rPr>
        <w:t>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1902F1">
        <w:rPr>
          <w:rFonts w:ascii="Times New Roman" w:hAnsi="Times New Roman" w:cs="Times New Roman"/>
          <w:sz w:val="28"/>
          <w:szCs w:val="28"/>
        </w:rPr>
        <w:t xml:space="preserve"> </w:t>
      </w:r>
      <w:r>
        <w:rPr>
          <w:rFonts w:ascii="Times New Roman" w:hAnsi="Times New Roman" w:cs="Times New Roman"/>
          <w:sz w:val="28"/>
          <w:szCs w:val="28"/>
        </w:rPr>
        <w:t>и обеспечивающее проведение закупок в электронной форме.</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Электронная подпись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w:t>
      </w:r>
      <w:r w:rsidR="00DE26C3">
        <w:rPr>
          <w:rFonts w:ascii="Times New Roman" w:hAnsi="Times New Roman" w:cs="Times New Roman"/>
          <w:sz w:val="28"/>
          <w:szCs w:val="28"/>
        </w:rPr>
        <w:t xml:space="preserve"> </w:t>
      </w:r>
      <w:r>
        <w:rPr>
          <w:rFonts w:ascii="Times New Roman" w:hAnsi="Times New Roman" w:cs="Times New Roman"/>
          <w:sz w:val="28"/>
          <w:szCs w:val="28"/>
        </w:rPr>
        <w:t>на участие в закупке, а также об условиях заключаемого по результатам закупки договора.</w:t>
      </w:r>
    </w:p>
    <w:p w:rsidR="000F4925" w:rsidRDefault="00E64900" w:rsidP="00362796">
      <w:pPr>
        <w:tabs>
          <w:tab w:val="left" w:pos="1418"/>
        </w:tabs>
        <w:suppressAutoHyphens w:val="0"/>
        <w:autoSpaceDE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Заказчик – </w:t>
      </w:r>
      <w:r>
        <w:rPr>
          <w:rFonts w:ascii="Times New Roman" w:eastAsia="NSimSun" w:hAnsi="Times New Roman" w:cs="Times New Roman"/>
          <w:kern w:val="0"/>
          <w:sz w:val="28"/>
          <w:szCs w:val="28"/>
        </w:rPr>
        <w:t>государственное бюджетное, автономное учреждение Республики Крым, государственное унитарное предприятие Республики Крым, осуществляющие закупки в соответствии с Федеральным законом № 223-ФЗ.</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1902F1">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 – государственный орган, казенное учреждение, на которое возложены полномочия по определению поставщиков (подрядчиков, исполнителей) по результатам конкурентных процедур проводимых заказчиками.</w:t>
      </w:r>
    </w:p>
    <w:p w:rsidR="000F4925" w:rsidRDefault="001902F1"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w:t>
      </w:r>
      <w:r w:rsidR="00E64900">
        <w:rPr>
          <w:rFonts w:ascii="Times New Roman" w:hAnsi="Times New Roman" w:cs="Times New Roman"/>
          <w:sz w:val="28"/>
          <w:szCs w:val="28"/>
        </w:rPr>
        <w:t xml:space="preserve">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 от 24.07.2007 № 209-ФЗ «О развитии малого и среднего предпринимательства в </w:t>
      </w:r>
      <w:r w:rsidR="00E64900">
        <w:rPr>
          <w:rFonts w:ascii="Times New Roman" w:hAnsi="Times New Roman" w:cs="Times New Roman"/>
          <w:sz w:val="28"/>
          <w:szCs w:val="28"/>
        </w:rPr>
        <w:lastRenderedPageBreak/>
        <w:t>Российской Федерации», к малым предприятиям, в том числе к микропредприятиям, и средним предприятиям, сведения о которых внесены в единый реестр СМСП.</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 Термины, определения и понятия, не предусмотренные настоящим разделом, подлежат толкованию в соответствии с Федеральным законом</w:t>
      </w:r>
      <w:r w:rsidR="001902F1">
        <w:rPr>
          <w:rFonts w:ascii="Times New Roman" w:hAnsi="Times New Roman" w:cs="Times New Roman"/>
          <w:sz w:val="28"/>
          <w:szCs w:val="28"/>
        </w:rPr>
        <w:t xml:space="preserve"> </w:t>
      </w:r>
      <w:r>
        <w:rPr>
          <w:rFonts w:ascii="Times New Roman" w:hAnsi="Times New Roman" w:cs="Times New Roman"/>
          <w:sz w:val="28"/>
          <w:szCs w:val="28"/>
        </w:rPr>
        <w:t>№ 223-ФЗ и Гражданским кодексом Российской Федерации, иными нормативными правовыми актами Российской Федерации.</w:t>
      </w:r>
    </w:p>
    <w:p w:rsidR="000F4925" w:rsidRDefault="00E64900" w:rsidP="00362796">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Понятия «закупка, </w:t>
      </w:r>
      <w:r>
        <w:rPr>
          <w:rFonts w:ascii="Times New Roman" w:hAnsi="Times New Roman" w:cs="Times New Roman"/>
          <w:color w:val="000000"/>
          <w:sz w:val="28"/>
          <w:szCs w:val="28"/>
        </w:rPr>
        <w:t>участниками которой могут являться только СМСП» и «закупка с участием СМСП», используемые в Положении, являются равнозначными.</w:t>
      </w:r>
    </w:p>
    <w:p w:rsidR="000F4925" w:rsidRDefault="000F4925" w:rsidP="001902F1">
      <w:pPr>
        <w:pStyle w:val="af7"/>
        <w:tabs>
          <w:tab w:val="left" w:pos="1701"/>
        </w:tabs>
        <w:ind w:firstLine="709"/>
        <w:jc w:val="both"/>
        <w:rPr>
          <w:rFonts w:ascii="Times New Roman" w:hAnsi="Times New Roman" w:cs="Times New Roman"/>
          <w:sz w:val="28"/>
          <w:szCs w:val="28"/>
        </w:rPr>
      </w:pPr>
    </w:p>
    <w:p w:rsidR="000F4925" w:rsidRDefault="00E64900" w:rsidP="001902F1">
      <w:pPr>
        <w:pStyle w:val="heading11DocumentHeader1H11Heading1iz111Headih1Heading1Char11111appheading1ITTt1IIIH11H12H13H14H15H16H17H18H111"/>
        <w:tabs>
          <w:tab w:val="left" w:pos="1701"/>
        </w:tabs>
        <w:spacing w:before="0" w:after="0" w:line="240" w:lineRule="auto"/>
        <w:ind w:left="0" w:firstLine="0"/>
        <w:jc w:val="center"/>
        <w:rPr>
          <w:rFonts w:ascii="Times New Roman" w:hAnsi="Times New Roman" w:cs="Times New Roman"/>
          <w:color w:val="000000"/>
          <w:sz w:val="28"/>
          <w:szCs w:val="28"/>
        </w:rPr>
      </w:pPr>
      <w:bookmarkStart w:id="2" w:name="__RefHeading___Toc113009596"/>
      <w:bookmarkEnd w:id="2"/>
      <w:r>
        <w:rPr>
          <w:rFonts w:ascii="Times New Roman" w:hAnsi="Times New Roman" w:cs="Times New Roman"/>
          <w:sz w:val="28"/>
          <w:szCs w:val="28"/>
        </w:rPr>
        <w:t>Раздел 2. Информационное обеспечение</w:t>
      </w:r>
    </w:p>
    <w:p w:rsidR="000F4925" w:rsidRDefault="00E64900" w:rsidP="00362796">
      <w:pPr>
        <w:spacing w:after="0" w:line="240" w:lineRule="auto"/>
        <w:ind w:firstLine="426"/>
        <w:jc w:val="both"/>
        <w:rPr>
          <w:rFonts w:ascii="Times New Roman" w:hAnsi="Times New Roman" w:cs="Times New Roman"/>
          <w:color w:val="000000"/>
          <w:sz w:val="28"/>
          <w:szCs w:val="28"/>
        </w:rPr>
      </w:pPr>
      <w:bookmarkStart w:id="3" w:name="P87"/>
      <w:bookmarkEnd w:id="3"/>
      <w:r>
        <w:rPr>
          <w:rFonts w:ascii="Times New Roman" w:hAnsi="Times New Roman" w:cs="Times New Roman"/>
          <w:color w:val="000000"/>
          <w:sz w:val="28"/>
          <w:szCs w:val="28"/>
        </w:rPr>
        <w:t xml:space="preserve">2.1. </w:t>
      </w:r>
      <w:r>
        <w:rPr>
          <w:rFonts w:ascii="Times New Roman" w:eastAsia="Times New Roman" w:hAnsi="Times New Roman" w:cs="Times New Roman"/>
          <w:kern w:val="0"/>
          <w:sz w:val="28"/>
          <w:szCs w:val="28"/>
          <w:lang w:eastAsia="ru-RU"/>
        </w:rPr>
        <w:t>При осуществлении закупки в ЕИС, на официальном сайте,</w:t>
      </w:r>
      <w:r w:rsidR="001902F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w:t>
      </w:r>
      <w:r w:rsidR="001902F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r>
        <w:rPr>
          <w:rFonts w:ascii="Times New Roman" w:hAnsi="Times New Roman" w:cs="Times New Roman"/>
          <w:sz w:val="28"/>
          <w:szCs w:val="28"/>
          <w:lang w:eastAsia="ru-RU"/>
        </w:rPr>
        <w:t>частью 6</w:t>
      </w:r>
      <w:r w:rsidR="001902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статьи 4 Федерального закона № 223-ФЗ. В случае, если при заключении</w:t>
      </w:r>
      <w:r w:rsidR="001902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исполнении договора изменяются количество, объем, цена закупаемых ТРУ или сроки исполнения договора по сравнению с указанными в итоговом протоколе, не позднее чем в течение десяти дней со дня внесения изменений</w:t>
      </w:r>
      <w:r w:rsidR="001902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w:t>
      </w:r>
      <w:r>
        <w:rPr>
          <w:rFonts w:ascii="Times New Roman" w:eastAsia="Times New Roman" w:hAnsi="Times New Roman" w:cs="Times New Roman"/>
          <w:kern w:val="0"/>
          <w:sz w:val="28"/>
          <w:szCs w:val="28"/>
          <w:lang w:eastAsia="ru-RU"/>
        </w:rPr>
        <w:t>) информация о такой закупке, предусмотренная настоящим разделом, размещается заказчиком в ЕИС за исключением случаев, предусмотренных пунктом 2.3. настоящего раздела.</w:t>
      </w:r>
    </w:p>
    <w:p w:rsidR="000F4925" w:rsidRDefault="00E64900" w:rsidP="0036279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Pr>
          <w:rFonts w:ascii="Times New Roman" w:hAnsi="Times New Roman" w:cs="Times New Roman"/>
          <w:sz w:val="28"/>
          <w:szCs w:val="28"/>
        </w:rPr>
        <w:t>И</w:t>
      </w:r>
      <w:r>
        <w:rPr>
          <w:rFonts w:ascii="Times New Roman" w:hAnsi="Times New Roman" w:cs="Times New Roman"/>
          <w:color w:val="000000"/>
          <w:sz w:val="28"/>
          <w:szCs w:val="28"/>
        </w:rPr>
        <w:t xml:space="preserve">нформация, </w:t>
      </w:r>
      <w:r>
        <w:rPr>
          <w:rFonts w:ascii="Times New Roman" w:eastAsia="Times New Roman" w:hAnsi="Times New Roman" w:cs="Times New Roman"/>
          <w:kern w:val="0"/>
          <w:sz w:val="28"/>
          <w:szCs w:val="28"/>
          <w:lang w:eastAsia="ru-RU"/>
        </w:rPr>
        <w:t xml:space="preserve">указанная в части 5 статьи 4 Федерального закона </w:t>
      </w:r>
      <w:r>
        <w:rPr>
          <w:rFonts w:ascii="Times New Roman" w:eastAsia="Times New Roman" w:hAnsi="Times New Roman" w:cs="Times New Roman"/>
          <w:kern w:val="0"/>
          <w:sz w:val="28"/>
          <w:szCs w:val="28"/>
          <w:lang w:eastAsia="ru-RU"/>
        </w:rPr>
        <w:br/>
        <w:t>№ 223-ФЗ</w:t>
      </w:r>
      <w:r>
        <w:rPr>
          <w:rFonts w:ascii="Times New Roman" w:hAnsi="Times New Roman" w:cs="Times New Roman"/>
          <w:color w:val="000000"/>
          <w:sz w:val="28"/>
          <w:szCs w:val="28"/>
        </w:rPr>
        <w:t>, в том числе информация о закупке у единственного поставщика (исполнителя, подрядчика), за исключением сведений, указанных в пункте 2.3 Положения, подлежит размещению заказчиком в ЕИС.</w:t>
      </w:r>
    </w:p>
    <w:p w:rsidR="000F4925" w:rsidRDefault="00E64900" w:rsidP="00362796">
      <w:pPr>
        <w:spacing w:after="0"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Информация, указанная в абзаце первом настоящего пункта, подлежит размещению заказчиком в ЕИС посредством ГИС ЗРК с даты, указанной</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соответствующем уведомлении, опубликованном на официальном сайте Государственного комитета конкурентной политики Республики Крым.</w:t>
      </w:r>
    </w:p>
    <w:p w:rsidR="000F4925" w:rsidRDefault="00E64900" w:rsidP="00362796">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2.3. Не подлежат размещению в ЕИС, ГИС ЗРК информация о закупках ТРУ,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0F4925" w:rsidRDefault="00E64900" w:rsidP="00362796">
      <w:pPr>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2.4.</w:t>
      </w:r>
      <w:r w:rsidR="00DE26C3">
        <w:rPr>
          <w:rFonts w:ascii="Times New Roman" w:hAnsi="Times New Roman" w:cs="Times New Roman"/>
          <w:sz w:val="28"/>
          <w:szCs w:val="28"/>
        </w:rPr>
        <w:t xml:space="preserve"> </w:t>
      </w:r>
      <w:r>
        <w:rPr>
          <w:rFonts w:ascii="Times New Roman" w:hAnsi="Times New Roman" w:cs="Times New Roman"/>
          <w:sz w:val="28"/>
          <w:szCs w:val="28"/>
        </w:rPr>
        <w:t>Заказчик вправе не размещать в ЕИС следующую информацию:</w:t>
      </w:r>
    </w:p>
    <w:p w:rsidR="000F4925" w:rsidRDefault="00E64900" w:rsidP="0036279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1) о закупке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информацию о закупке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стоимость которых не превышает пятьсот тысяч рублей; </w:t>
      </w:r>
    </w:p>
    <w:p w:rsidR="000F4925" w:rsidRDefault="00E64900" w:rsidP="0036279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0F4925" w:rsidRDefault="00E64900" w:rsidP="00362796">
      <w:pPr>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0F4925" w:rsidRDefault="00E64900" w:rsidP="00362796">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В случае не</w:t>
      </w:r>
      <w:r w:rsidR="001902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размещения</w:t>
      </w:r>
      <w:r w:rsidR="001902F1">
        <w:rPr>
          <w:rFonts w:ascii="Times New Roman" w:hAnsi="Times New Roman" w:cs="Times New Roman"/>
          <w:sz w:val="28"/>
          <w:szCs w:val="28"/>
          <w:lang w:eastAsia="ru-RU"/>
        </w:rPr>
        <w:t xml:space="preserve"> </w:t>
      </w:r>
      <w:r>
        <w:rPr>
          <w:rFonts w:ascii="Times New Roman" w:hAnsi="Times New Roman" w:cs="Times New Roman"/>
          <w:color w:val="000000"/>
          <w:sz w:val="28"/>
          <w:szCs w:val="28"/>
          <w:lang w:eastAsia="ru-RU"/>
        </w:rPr>
        <w:t xml:space="preserve">в ЕИС </w:t>
      </w:r>
      <w:r>
        <w:rPr>
          <w:rFonts w:ascii="Times New Roman" w:hAnsi="Times New Roman" w:cs="Times New Roman"/>
          <w:sz w:val="28"/>
          <w:szCs w:val="28"/>
        </w:rPr>
        <w:t>информации</w:t>
      </w:r>
      <w:r>
        <w:rPr>
          <w:rFonts w:ascii="Times New Roman" w:hAnsi="Times New Roman" w:cs="Times New Roman"/>
          <w:color w:val="000000"/>
          <w:sz w:val="28"/>
          <w:szCs w:val="28"/>
          <w:lang w:eastAsia="ru-RU"/>
        </w:rPr>
        <w:t xml:space="preserve"> о закупке в соответствии с настоящим пунктом Положения Заказчик обязан разместить в ГИС ЗРК </w:t>
      </w:r>
      <w:r>
        <w:rPr>
          <w:rFonts w:ascii="Times New Roman" w:hAnsi="Times New Roman" w:cs="Times New Roman"/>
          <w:sz w:val="28"/>
          <w:szCs w:val="28"/>
        </w:rPr>
        <w:t>информацию</w:t>
      </w:r>
      <w:r>
        <w:rPr>
          <w:rFonts w:ascii="Times New Roman" w:hAnsi="Times New Roman" w:cs="Times New Roman"/>
          <w:color w:val="000000"/>
          <w:sz w:val="28"/>
          <w:szCs w:val="28"/>
          <w:lang w:eastAsia="ru-RU"/>
        </w:rPr>
        <w:t xml:space="preserve"> о заключенном договоре в течение тридцати дней со дня заключения договора.</w:t>
      </w:r>
    </w:p>
    <w:p w:rsidR="000F4925" w:rsidRDefault="00E64900" w:rsidP="00362796">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2.5. Закрытая конкурентная закупка осуществляется только в электронной форме в порядке, установленном соответствующими разделами Положения, с учетом особенностей, предусмотренных разделом 34 Положения.</w:t>
      </w:r>
    </w:p>
    <w:p w:rsidR="000F4925" w:rsidRDefault="00E64900" w:rsidP="00362796">
      <w:pPr>
        <w:pStyle w:val="ConsPlusNormal"/>
        <w:ind w:firstLine="426"/>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rPr>
        <w:t xml:space="preserve">2.6. </w:t>
      </w:r>
      <w:r>
        <w:rPr>
          <w:rFonts w:ascii="Times New Roman" w:eastAsia="Times New Roman" w:hAnsi="Times New Roman" w:cs="Times New Roman"/>
          <w:kern w:val="0"/>
          <w:sz w:val="28"/>
          <w:szCs w:val="28"/>
          <w:lang w:eastAsia="ru-RU"/>
        </w:rPr>
        <w:t>Согласие субъекта персональных данных на обработку персональных данных, содержащихся в информации и документах, предусмотренных настоящим</w:t>
      </w:r>
      <w:r w:rsidR="00DE26C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Положением, не требуется при обработке персональных данных в целях,</w:t>
      </w:r>
      <w:r w:rsidR="00362796">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предусмотренных </w:t>
      </w:r>
      <w:r>
        <w:rPr>
          <w:rFonts w:ascii="Times New Roman" w:hAnsi="Times New Roman" w:cs="Times New Roman"/>
          <w:sz w:val="28"/>
          <w:szCs w:val="28"/>
        </w:rPr>
        <w:t>Федеральным законом</w:t>
      </w:r>
      <w:r w:rsidR="00362796">
        <w:rPr>
          <w:rFonts w:ascii="Times New Roman" w:hAnsi="Times New Roman" w:cs="Times New Roman"/>
          <w:sz w:val="28"/>
          <w:szCs w:val="28"/>
        </w:rPr>
        <w:t xml:space="preserve"> </w:t>
      </w:r>
      <w:r>
        <w:rPr>
          <w:rFonts w:ascii="Times New Roman" w:hAnsi="Times New Roman" w:cs="Times New Roman"/>
          <w:sz w:val="28"/>
          <w:szCs w:val="28"/>
        </w:rPr>
        <w:t xml:space="preserve">№ 223-ФЗ в соответствии со статьей 6 </w:t>
      </w:r>
      <w:r>
        <w:rPr>
          <w:rFonts w:ascii="Times New Roman" w:eastAsia="NSimSun" w:hAnsi="Times New Roman" w:cs="Times New Roman"/>
          <w:kern w:val="0"/>
          <w:sz w:val="28"/>
          <w:szCs w:val="28"/>
        </w:rPr>
        <w:t>Федерального закона от 27.07.2006</w:t>
      </w:r>
      <w:r w:rsidR="00362796">
        <w:rPr>
          <w:rFonts w:ascii="Times New Roman" w:eastAsia="NSimSun" w:hAnsi="Times New Roman" w:cs="Times New Roman"/>
          <w:kern w:val="0"/>
          <w:sz w:val="28"/>
          <w:szCs w:val="28"/>
        </w:rPr>
        <w:t xml:space="preserve"> </w:t>
      </w:r>
      <w:r>
        <w:rPr>
          <w:rFonts w:ascii="Times New Roman" w:eastAsia="NSimSun" w:hAnsi="Times New Roman" w:cs="Times New Roman"/>
          <w:kern w:val="0"/>
          <w:sz w:val="28"/>
          <w:szCs w:val="28"/>
        </w:rPr>
        <w:t>№ 152-ФЗ «О персональных данных»</w:t>
      </w:r>
      <w:r>
        <w:rPr>
          <w:rFonts w:ascii="Times New Roman" w:eastAsia="Times New Roman" w:hAnsi="Times New Roman" w:cs="Times New Roman"/>
          <w:kern w:val="0"/>
          <w:sz w:val="28"/>
          <w:szCs w:val="28"/>
          <w:lang w:eastAsia="ru-RU"/>
        </w:rPr>
        <w:t>.</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eastAsia="Times New Roman" w:hAnsi="Times New Roman" w:cs="Times New Roman"/>
          <w:kern w:val="0"/>
          <w:sz w:val="28"/>
          <w:szCs w:val="28"/>
          <w:lang w:eastAsia="ru-RU"/>
        </w:rPr>
        <w:t xml:space="preserve">2.7. </w:t>
      </w:r>
      <w:r>
        <w:rPr>
          <w:rFonts w:ascii="Times New Roman" w:hAnsi="Times New Roman" w:cs="Times New Roman"/>
          <w:color w:val="000000"/>
          <w:sz w:val="28"/>
          <w:szCs w:val="28"/>
        </w:rPr>
        <w:t>Отчетность по закупочной деятельности формируется и подлежит размещению в порядке и сроки, установленные законодательством Российской Федерации</w:t>
      </w:r>
      <w:r w:rsidR="00362796">
        <w:rPr>
          <w:rFonts w:ascii="Times New Roman" w:hAnsi="Times New Roman" w:cs="Times New Roman"/>
          <w:color w:val="000000"/>
          <w:sz w:val="28"/>
          <w:szCs w:val="28"/>
        </w:rPr>
        <w:t xml:space="preserve">, а именно: </w:t>
      </w:r>
    </w:p>
    <w:p w:rsidR="00362796" w:rsidRDefault="00362796"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не позднее 10-го числа месяца, следующего за отчетным месяцем, размещает в единой информационной системе:</w:t>
      </w:r>
    </w:p>
    <w:p w:rsidR="00362796" w:rsidRDefault="00362796"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 –ФЗ;</w:t>
      </w:r>
    </w:p>
    <w:p w:rsidR="00362796" w:rsidRDefault="00362796"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62796" w:rsidRDefault="00362796" w:rsidP="00362796">
      <w:pPr>
        <w:pStyle w:val="ConsPlusNormal"/>
        <w:ind w:firstLine="426"/>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F4925" w:rsidRDefault="000F4925" w:rsidP="001902F1">
      <w:pPr>
        <w:tabs>
          <w:tab w:val="left" w:pos="1418"/>
        </w:tabs>
        <w:suppressAutoHyphens w:val="0"/>
        <w:autoSpaceDE w:val="0"/>
        <w:spacing w:after="0" w:line="240" w:lineRule="auto"/>
        <w:ind w:firstLine="708"/>
        <w:jc w:val="both"/>
        <w:rPr>
          <w:rFonts w:ascii="Times New Roman" w:eastAsia="Times New Roman" w:hAnsi="Times New Roman" w:cs="Times New Roman"/>
          <w:kern w:val="0"/>
          <w:sz w:val="28"/>
          <w:szCs w:val="28"/>
          <w:lang w:eastAsia="ru-RU"/>
        </w:rPr>
      </w:pPr>
    </w:p>
    <w:p w:rsidR="000F4925" w:rsidRDefault="00E64900" w:rsidP="001902F1">
      <w:pPr>
        <w:pStyle w:val="heading11DocumentHeader1H11Heading1iz111Headih1Heading1Char11111appheading1ITTt1IIIH11H12H13H14H15H16H17H18H111"/>
        <w:tabs>
          <w:tab w:val="left" w:pos="1418"/>
        </w:tabs>
        <w:spacing w:before="0" w:after="0" w:line="240" w:lineRule="auto"/>
        <w:ind w:left="0" w:firstLine="0"/>
        <w:jc w:val="center"/>
        <w:rPr>
          <w:rFonts w:ascii="Times New Roman" w:hAnsi="Times New Roman" w:cs="Times New Roman"/>
          <w:sz w:val="28"/>
          <w:szCs w:val="28"/>
        </w:rPr>
      </w:pPr>
      <w:bookmarkStart w:id="4" w:name="__RefHeading___Toc113009597"/>
      <w:bookmarkEnd w:id="4"/>
      <w:r>
        <w:rPr>
          <w:rFonts w:ascii="Times New Roman" w:hAnsi="Times New Roman" w:cs="Times New Roman"/>
          <w:sz w:val="28"/>
          <w:szCs w:val="28"/>
        </w:rPr>
        <w:t>Раздел 3. Способы закупок</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3.1. Положением предусмотрено проведение конкурентных</w:t>
      </w:r>
      <w:r w:rsidR="003627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неконкурентных закупок.</w:t>
      </w:r>
    </w:p>
    <w:p w:rsidR="000F4925" w:rsidRDefault="00362796"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E64900">
        <w:rPr>
          <w:rFonts w:ascii="Times New Roman" w:hAnsi="Times New Roman" w:cs="Times New Roman"/>
          <w:color w:val="000000"/>
          <w:sz w:val="28"/>
          <w:szCs w:val="28"/>
        </w:rPr>
        <w:t>Конкурентные закупки осуществляются следующими способами:</w:t>
      </w:r>
    </w:p>
    <w:p w:rsidR="000F4925" w:rsidRDefault="00E64900" w:rsidP="00362796">
      <w:pPr>
        <w:pStyle w:val="ConsPlusNormal"/>
        <w:numPr>
          <w:ilvl w:val="0"/>
          <w:numId w:val="27"/>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конкурс (конкурс в электронной форме; конкурс в электронной форме, участниками которого могут являться только СМСП; закрытый конкурс);</w:t>
      </w:r>
    </w:p>
    <w:p w:rsidR="000F4925" w:rsidRDefault="00E64900" w:rsidP="00362796">
      <w:pPr>
        <w:pStyle w:val="ConsPlusNormal"/>
        <w:numPr>
          <w:ilvl w:val="0"/>
          <w:numId w:val="27"/>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аукцион (аукцион в электронной форме; аукцион в электронной форме, участниками которого могут являться только СМСП; закрытый аукцион);</w:t>
      </w:r>
    </w:p>
    <w:p w:rsidR="000F4925" w:rsidRDefault="00E64900" w:rsidP="00362796">
      <w:pPr>
        <w:pStyle w:val="ConsPlusNormal"/>
        <w:numPr>
          <w:ilvl w:val="0"/>
          <w:numId w:val="27"/>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запрос котировок (запрос котировок в электронной форме; запрос котировок в электронной форме, участниками которого могут являться только СМСП; закрытый запрос котировок);</w:t>
      </w:r>
    </w:p>
    <w:p w:rsidR="000F4925" w:rsidRDefault="00E64900" w:rsidP="00362796">
      <w:pPr>
        <w:pStyle w:val="ConsPlusNormal"/>
        <w:numPr>
          <w:ilvl w:val="0"/>
          <w:numId w:val="27"/>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запрос предложений (запрос предложений в электронной форме; запрос предложений в электронной форме, участниками которого могут являться только СМСП; закрытый запрос предложений).</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3.3. Неконкурентные закупки осуществляются следующими способами:</w:t>
      </w:r>
    </w:p>
    <w:p w:rsidR="000F4925" w:rsidRDefault="00E64900" w:rsidP="00362796">
      <w:pPr>
        <w:pStyle w:val="ConsPlusNormal"/>
        <w:numPr>
          <w:ilvl w:val="0"/>
          <w:numId w:val="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закупка у единственного поставщика (исполнителя, подрядчика);</w:t>
      </w:r>
    </w:p>
    <w:p w:rsidR="000F4925" w:rsidRDefault="00E64900" w:rsidP="00362796">
      <w:pPr>
        <w:pStyle w:val="ConsPlusNormal"/>
        <w:numPr>
          <w:ilvl w:val="0"/>
          <w:numId w:val="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закупка у единственного поставщика (исполнителя, подрядчика), участниками которого могут являться только СМСП;</w:t>
      </w:r>
    </w:p>
    <w:p w:rsidR="000F4925" w:rsidRDefault="00E64900" w:rsidP="00362796">
      <w:pPr>
        <w:pStyle w:val="ConsPlusNormal"/>
        <w:numPr>
          <w:ilvl w:val="0"/>
          <w:numId w:val="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закупка посредством «электронного магазина», участниками которой могут являться только СМСП.</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3.4. Проведение конкурентных закупок в электронной форме осуществляется оператором электронной площадки с учетом регламента работы такой площадки.</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Положения в отношении полномочий оператора электронной площадки, указанные в настоящем Положении, подлежат применению в части,</w:t>
      </w:r>
      <w:r w:rsidR="003627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противоречащей регламенту работы такой электронной площадки. </w:t>
      </w:r>
    </w:p>
    <w:p w:rsidR="000F4925" w:rsidRDefault="000F4925" w:rsidP="001902F1">
      <w:pPr>
        <w:pStyle w:val="ConsPlusNormal"/>
        <w:tabs>
          <w:tab w:val="left" w:pos="1418"/>
        </w:tabs>
        <w:ind w:firstLine="709"/>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color w:val="000000"/>
          <w:szCs w:val="28"/>
        </w:rPr>
      </w:pPr>
      <w:bookmarkStart w:id="5" w:name="__RefHeading___Toc113009598"/>
      <w:bookmarkEnd w:id="5"/>
      <w:r>
        <w:rPr>
          <w:rFonts w:ascii="Times New Roman" w:hAnsi="Times New Roman" w:cs="Times New Roman"/>
        </w:rPr>
        <w:t>Раздел 4. Порядок осуществления совместной закупки</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r>
        <w:rPr>
          <w:rFonts w:ascii="Times New Roman" w:hAnsi="Times New Roman" w:cs="Times New Roman"/>
          <w:sz w:val="28"/>
          <w:szCs w:val="28"/>
        </w:rPr>
        <w:t>кодексом</w:t>
      </w:r>
      <w:r>
        <w:rPr>
          <w:rFonts w:ascii="Times New Roman" w:hAnsi="Times New Roman" w:cs="Times New Roman"/>
          <w:color w:val="000000"/>
          <w:sz w:val="28"/>
          <w:szCs w:val="28"/>
        </w:rPr>
        <w:t xml:space="preserve"> Российской Федерации (далее – Соглашение).</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4.3. Организатором совместного конкурса или аукциона выступает один</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 заказчиков или Уполномоченный орган в пределах полномочий</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организацию и проведение совместного конкурса или аукциона, переданных сторонами на основании заключенного Соглашения. Соглашение должно содержать:</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сторонах Соглашения;</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предмете закупки и о предполагаемом объеме закупки (при наличии),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начальные (максимальные) цены договоров или цены за единицу каждого заказчика и обоснование таких цен соответствующим заказчиком;</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права, обязанности и ответственность сторон соглашения;</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об организаторе совместного конкурса или аукциона,</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 перечень полномочий, переданных указанному организатору сторонами соглашения;</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оплаты расходов, связанных с организацией</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проведением совместного конкурса или аукциона;</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действия Соглашения;</w:t>
      </w:r>
    </w:p>
    <w:p w:rsidR="000F4925" w:rsidRDefault="00E64900" w:rsidP="00362796">
      <w:pPr>
        <w:pStyle w:val="ConsPlusNormal"/>
        <w:numPr>
          <w:ilvl w:val="0"/>
          <w:numId w:val="15"/>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урегулирования споров.</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Стороны вправе дополнить Соглашение информацией в части регулирования отношений сторон при проведении совместной закупки.</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4.4. Организатор совместного конкурса или аукциона утверждает состав Комиссии по осуществлению совместной закупки, которая может формироваться из</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представителей заказчика и (или) организатора закупки.</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4.5. Договор с победителем совместного конкурса или аукциона заключается каждым заказчиком в отдельности.</w:t>
      </w:r>
    </w:p>
    <w:p w:rsidR="000F4925" w:rsidRDefault="00E64900" w:rsidP="00362796">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rsidR="000F4925" w:rsidRDefault="000F4925" w:rsidP="001902F1">
      <w:pPr>
        <w:pStyle w:val="ConsPlusNormal"/>
        <w:tabs>
          <w:tab w:val="left" w:pos="1418"/>
        </w:tabs>
        <w:ind w:firstLine="709"/>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rPr>
      </w:pPr>
      <w:bookmarkStart w:id="6" w:name="__RefHeading___Toc113009599"/>
      <w:bookmarkEnd w:id="6"/>
      <w:r>
        <w:rPr>
          <w:rFonts w:ascii="Times New Roman" w:hAnsi="Times New Roman" w:cs="Times New Roman"/>
        </w:rPr>
        <w:t>Раздел 5.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F4925" w:rsidRDefault="00E64900" w:rsidP="00E90CBA">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5.1. При осуществлении конкурентных закупок заказчик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 приоритет).</w:t>
      </w:r>
    </w:p>
    <w:p w:rsidR="000F4925" w:rsidRDefault="00E64900" w:rsidP="00E90CBA">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5.2. Условием предоставления приоритета является включение</w:t>
      </w:r>
      <w:r w:rsidR="00E90CBA">
        <w:rPr>
          <w:rFonts w:ascii="Times New Roman" w:hAnsi="Times New Roman" w:cs="Times New Roman"/>
          <w:sz w:val="28"/>
          <w:szCs w:val="28"/>
        </w:rPr>
        <w:t xml:space="preserve"> </w:t>
      </w:r>
      <w:r>
        <w:rPr>
          <w:rFonts w:ascii="Times New Roman" w:hAnsi="Times New Roman" w:cs="Times New Roman"/>
          <w:sz w:val="28"/>
          <w:szCs w:val="28"/>
        </w:rPr>
        <w:t>в документацию следующих сведений:</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требование об указании участником закупки в заявке на участие в закупке (в соответствующей части заявки на участие</w:t>
      </w:r>
      <w:r w:rsidR="00E90CBA">
        <w:rPr>
          <w:rFonts w:ascii="Times New Roman" w:hAnsi="Times New Roman" w:cs="Times New Roman"/>
          <w:sz w:val="28"/>
          <w:szCs w:val="28"/>
        </w:rPr>
        <w:t xml:space="preserve"> </w:t>
      </w:r>
      <w:r>
        <w:rPr>
          <w:rFonts w:ascii="Times New Roman" w:hAnsi="Times New Roman" w:cs="Times New Roman"/>
          <w:sz w:val="28"/>
          <w:szCs w:val="28"/>
        </w:rPr>
        <w:t>в закупке, содержащей предложение о поставке товара) наименования страны происхождения поставляемых товаров;</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положение об ответственности участников закупки</w:t>
      </w:r>
      <w:r w:rsidR="00E90CBA">
        <w:rPr>
          <w:rFonts w:ascii="Times New Roman" w:hAnsi="Times New Roman" w:cs="Times New Roman"/>
          <w:sz w:val="28"/>
          <w:szCs w:val="28"/>
        </w:rPr>
        <w:t xml:space="preserve"> </w:t>
      </w:r>
      <w:r>
        <w:rPr>
          <w:rFonts w:ascii="Times New Roman" w:hAnsi="Times New Roman" w:cs="Times New Roman"/>
          <w:sz w:val="28"/>
          <w:szCs w:val="28"/>
        </w:rPr>
        <w:t>за представление недостоверных сведений о стране происхождения товара, указанного в заявке на участие в закупке;</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E90CBA">
        <w:rPr>
          <w:rFonts w:ascii="Times New Roman" w:hAnsi="Times New Roman" w:cs="Times New Roman"/>
          <w:sz w:val="28"/>
          <w:szCs w:val="28"/>
        </w:rPr>
        <w:t xml:space="preserve"> </w:t>
      </w:r>
      <w:r>
        <w:rPr>
          <w:rFonts w:ascii="Times New Roman" w:hAnsi="Times New Roman" w:cs="Times New Roman"/>
          <w:sz w:val="28"/>
          <w:szCs w:val="28"/>
        </w:rPr>
        <w:t>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w:t>
      </w:r>
      <w:r w:rsidR="00E90CBA">
        <w:rPr>
          <w:rFonts w:ascii="Times New Roman" w:hAnsi="Times New Roman" w:cs="Times New Roman"/>
          <w:sz w:val="28"/>
          <w:szCs w:val="28"/>
        </w:rPr>
        <w:t xml:space="preserve"> </w:t>
      </w:r>
      <w:r>
        <w:rPr>
          <w:rFonts w:ascii="Times New Roman" w:hAnsi="Times New Roman" w:cs="Times New Roman"/>
          <w:sz w:val="28"/>
          <w:szCs w:val="28"/>
        </w:rPr>
        <w:t>в документации о закупке в соответствии с подпунктом «в» пункта</w:t>
      </w:r>
      <w:r w:rsidR="00E90CBA">
        <w:rPr>
          <w:rFonts w:ascii="Times New Roman" w:hAnsi="Times New Roman" w:cs="Times New Roman"/>
          <w:sz w:val="28"/>
          <w:szCs w:val="28"/>
        </w:rPr>
        <w:t xml:space="preserve"> </w:t>
      </w:r>
      <w:r>
        <w:rPr>
          <w:rFonts w:ascii="Times New Roman" w:hAnsi="Times New Roman" w:cs="Times New Roman"/>
          <w:sz w:val="28"/>
          <w:szCs w:val="28"/>
        </w:rPr>
        <w:t>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Pr>
          <w:rFonts w:ascii="Times New Roman" w:hAnsi="Times New Roman" w:cs="Times New Roman"/>
          <w:sz w:val="28"/>
          <w:szCs w:val="28"/>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указание страны происхождения поставляемого товара</w:t>
      </w:r>
      <w:r w:rsidR="00E90CBA">
        <w:rPr>
          <w:rFonts w:ascii="Times New Roman" w:hAnsi="Times New Roman" w:cs="Times New Roman"/>
          <w:sz w:val="28"/>
          <w:szCs w:val="28"/>
        </w:rPr>
        <w:t xml:space="preserve"> </w:t>
      </w:r>
      <w:r>
        <w:rPr>
          <w:rFonts w:ascii="Times New Roman" w:hAnsi="Times New Roman" w:cs="Times New Roman"/>
          <w:sz w:val="28"/>
          <w:szCs w:val="28"/>
        </w:rPr>
        <w:t>на основании</w:t>
      </w:r>
      <w:r w:rsidR="00E90CBA">
        <w:rPr>
          <w:rFonts w:ascii="Times New Roman" w:hAnsi="Times New Roman" w:cs="Times New Roman"/>
          <w:sz w:val="28"/>
          <w:szCs w:val="28"/>
        </w:rPr>
        <w:t xml:space="preserve"> </w:t>
      </w:r>
      <w:r>
        <w:rPr>
          <w:rFonts w:ascii="Times New Roman" w:hAnsi="Times New Roman" w:cs="Times New Roman"/>
          <w:sz w:val="28"/>
          <w:szCs w:val="28"/>
        </w:rPr>
        <w:t>сведений, содержащихся в заявке на участие в закупке, представленной участником закупки, с которым заключается договор;</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F4925" w:rsidRDefault="00E64900" w:rsidP="00E90CBA">
      <w:pPr>
        <w:pStyle w:val="af5"/>
        <w:numPr>
          <w:ilvl w:val="0"/>
          <w:numId w:val="5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условие о том, что при исполнении договора, заключенного</w:t>
      </w:r>
      <w:r w:rsidR="00E90CBA">
        <w:rPr>
          <w:rFonts w:ascii="Times New Roman" w:hAnsi="Times New Roman" w:cs="Times New Roman"/>
          <w:sz w:val="28"/>
          <w:szCs w:val="28"/>
        </w:rPr>
        <w:t xml:space="preserve"> </w:t>
      </w:r>
      <w:r>
        <w:rPr>
          <w:rFonts w:ascii="Times New Roman" w:hAnsi="Times New Roman" w:cs="Times New Roman"/>
          <w:sz w:val="28"/>
          <w:szCs w:val="28"/>
        </w:rPr>
        <w:t>с участником закупки, которому предоставлен приоритет в соответствии</w:t>
      </w:r>
      <w:r w:rsidR="00E90CBA">
        <w:rPr>
          <w:rFonts w:ascii="Times New Roman" w:hAnsi="Times New Roman" w:cs="Times New Roman"/>
          <w:sz w:val="28"/>
          <w:szCs w:val="28"/>
        </w:rPr>
        <w:t xml:space="preserve"> </w:t>
      </w:r>
      <w:r>
        <w:rPr>
          <w:rFonts w:ascii="Times New Roman" w:hAnsi="Times New Roman" w:cs="Times New Roman"/>
          <w:sz w:val="28"/>
          <w:szCs w:val="28"/>
        </w:rPr>
        <w:t>с постановлением Правительства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r w:rsidR="00E90CBA">
        <w:rPr>
          <w:rFonts w:ascii="Times New Roman" w:hAnsi="Times New Roman" w:cs="Times New Roman"/>
          <w:sz w:val="28"/>
          <w:szCs w:val="28"/>
        </w:rPr>
        <w:t xml:space="preserve"> </w:t>
      </w:r>
      <w:r>
        <w:rPr>
          <w:rFonts w:ascii="Times New Roman" w:hAnsi="Times New Roman" w:cs="Times New Roman"/>
          <w:sz w:val="28"/>
          <w:szCs w:val="28"/>
        </w:rPr>
        <w:t>в договоре.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 В случае,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заказчики при осуществлении закупок учитывают особенности и порядок достижения такой доли, установленный соответственно Правительством Российской Федерации.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постановлением Правительства Российской Федерации</w:t>
      </w:r>
      <w:r w:rsidR="00E90CBA">
        <w:rPr>
          <w:rFonts w:ascii="Times New Roman" w:hAnsi="Times New Roman" w:cs="Times New Roman"/>
          <w:sz w:val="28"/>
          <w:szCs w:val="28"/>
        </w:rPr>
        <w:t xml:space="preserve"> </w:t>
      </w:r>
      <w:r>
        <w:rPr>
          <w:rFonts w:ascii="Times New Roman" w:hAnsi="Times New Roman" w:cs="Times New Roman"/>
          <w:sz w:val="28"/>
          <w:szCs w:val="28"/>
        </w:rPr>
        <w:t>от 03.12.2020 № 2013 «О минимальной доле закупок товаров российского происхождения».</w:t>
      </w:r>
    </w:p>
    <w:p w:rsidR="000F4925" w:rsidRDefault="000F4925" w:rsidP="001902F1">
      <w:pPr>
        <w:tabs>
          <w:tab w:val="left" w:pos="1418"/>
        </w:tabs>
        <w:spacing w:after="0" w:line="240" w:lineRule="auto"/>
        <w:ind w:firstLine="709"/>
        <w:jc w:val="both"/>
        <w:rPr>
          <w:rFonts w:ascii="Times New Roman" w:hAnsi="Times New Roman" w:cs="Times New Roman"/>
          <w:sz w:val="28"/>
          <w:szCs w:val="28"/>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color w:val="000000"/>
          <w:szCs w:val="28"/>
        </w:rPr>
      </w:pPr>
      <w:bookmarkStart w:id="7" w:name="__RefHeading___Toc113009600"/>
      <w:bookmarkEnd w:id="7"/>
      <w:r>
        <w:rPr>
          <w:rFonts w:ascii="Times New Roman" w:hAnsi="Times New Roman" w:cs="Times New Roman"/>
        </w:rPr>
        <w:t>Раздел 6. Планирование закупок</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6.1. Порядок размещения планов закупки товаров, работ, услуг, планов закупки инновационной продукции, высокотехнологичной продукции, лекарственных средств, изменений в такие планы, проектов таких планов, проектов изменений, вносимых в такие планы, а также уведомлений</w:t>
      </w:r>
      <w:r w:rsidR="00E90CBA">
        <w:rPr>
          <w:rFonts w:ascii="Times New Roman" w:hAnsi="Times New Roman" w:cs="Times New Roman"/>
          <w:sz w:val="28"/>
          <w:szCs w:val="28"/>
        </w:rPr>
        <w:t xml:space="preserve"> </w:t>
      </w:r>
      <w:r>
        <w:rPr>
          <w:rFonts w:ascii="Times New Roman" w:hAnsi="Times New Roman" w:cs="Times New Roman"/>
          <w:sz w:val="28"/>
          <w:szCs w:val="28"/>
        </w:rPr>
        <w:t xml:space="preserve">и заключений по результатам оценки соответствия или мониторинга соответствия, предусмотренных статьей 5.1 Федерального закона № 223-ФЗ осуществляется в соответствии с требованиями, предусмотренными Постановлением Правительства Российской Федерации от 10.09.2012 № 908 </w:t>
      </w:r>
      <w:r>
        <w:rPr>
          <w:rFonts w:ascii="Times New Roman" w:hAnsi="Times New Roman" w:cs="Times New Roman"/>
          <w:sz w:val="28"/>
          <w:szCs w:val="28"/>
        </w:rPr>
        <w:br/>
        <w:t>«Об утверждении Положения о размещении в ЕИС информации о закупке».</w:t>
      </w:r>
    </w:p>
    <w:p w:rsidR="000F4925" w:rsidRDefault="00E64900" w:rsidP="00E90CBA">
      <w:pPr>
        <w:spacing w:after="0" w:line="240" w:lineRule="auto"/>
        <w:ind w:firstLine="426"/>
        <w:jc w:val="both"/>
        <w:rPr>
          <w:rFonts w:ascii="Times New Roman" w:eastAsia="NSimSun" w:hAnsi="Times New Roman" w:cs="Times New Roman"/>
          <w:kern w:val="0"/>
          <w:sz w:val="28"/>
          <w:szCs w:val="28"/>
        </w:rPr>
      </w:pPr>
      <w:r>
        <w:rPr>
          <w:rFonts w:ascii="Times New Roman" w:hAnsi="Times New Roman" w:cs="Times New Roman"/>
          <w:sz w:val="28"/>
          <w:szCs w:val="28"/>
        </w:rPr>
        <w:t>6.2. Правила формирования Плана закупки товаров (работ, услуг)</w:t>
      </w:r>
      <w:r w:rsidR="00E90CBA">
        <w:rPr>
          <w:rFonts w:ascii="Times New Roman" w:hAnsi="Times New Roman" w:cs="Times New Roman"/>
          <w:sz w:val="28"/>
          <w:szCs w:val="28"/>
        </w:rPr>
        <w:t xml:space="preserve"> </w:t>
      </w:r>
      <w:r>
        <w:rPr>
          <w:rFonts w:ascii="Times New Roman" w:hAnsi="Times New Roman" w:cs="Times New Roman"/>
          <w:sz w:val="28"/>
          <w:szCs w:val="28"/>
        </w:rPr>
        <w:t>и требования к форме такого плана определены в постановлении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0F4925" w:rsidRDefault="000F4925" w:rsidP="00E90CBA">
      <w:pPr>
        <w:suppressAutoHyphens w:val="0"/>
        <w:spacing w:after="0" w:line="240" w:lineRule="auto"/>
        <w:ind w:firstLine="426"/>
        <w:jc w:val="both"/>
        <w:rPr>
          <w:rFonts w:ascii="Times New Roman" w:eastAsia="NSimSun" w:hAnsi="Times New Roman" w:cs="Times New Roman"/>
          <w:kern w:val="0"/>
          <w:sz w:val="28"/>
          <w:szCs w:val="28"/>
        </w:rPr>
      </w:pPr>
    </w:p>
    <w:p w:rsidR="000F4925" w:rsidRDefault="00E64900" w:rsidP="00E90CBA">
      <w:pPr>
        <w:pStyle w:val="heading2H2H2212h22RTCiz2Numberedtext3HD2Heading2HiddenGliederung2GliederungIndentedHeadingH21H22IndentedHeading1IndentedHeading2IndentedHeading3IndentedHeading4H23H"/>
        <w:ind w:left="0" w:firstLine="426"/>
        <w:jc w:val="center"/>
        <w:outlineLvl w:val="0"/>
        <w:rPr>
          <w:rFonts w:ascii="Times New Roman" w:hAnsi="Times New Roman" w:cs="Times New Roman"/>
          <w:color w:val="000000"/>
          <w:szCs w:val="28"/>
        </w:rPr>
      </w:pPr>
      <w:bookmarkStart w:id="8" w:name="__RefHeading___Toc113009601"/>
      <w:bookmarkStart w:id="9" w:name="P167"/>
      <w:bookmarkEnd w:id="8"/>
      <w:bookmarkEnd w:id="9"/>
      <w:r>
        <w:rPr>
          <w:rFonts w:ascii="Times New Roman" w:hAnsi="Times New Roman" w:cs="Times New Roman"/>
        </w:rPr>
        <w:t xml:space="preserve">Раздел 7. Формирование начальной (максимальной) цены договора, </w:t>
      </w:r>
      <w:r>
        <w:rPr>
          <w:rFonts w:ascii="Times New Roman" w:hAnsi="Times New Roman" w:cs="Times New Roman"/>
        </w:rPr>
        <w:br/>
        <w:t xml:space="preserve">цены договора, заключаемого с единственным поставщиком </w:t>
      </w:r>
      <w:r>
        <w:rPr>
          <w:rFonts w:ascii="Times New Roman" w:hAnsi="Times New Roman" w:cs="Times New Roman"/>
        </w:rPr>
        <w:br/>
        <w:t xml:space="preserve">(исполнителем, подрядчиком), формулы цены, устанавливающей правила расчета сумм, подлежащих уплате заказчиком поставщику (исполнителю, </w:t>
      </w:r>
      <w:r>
        <w:rPr>
          <w:rFonts w:ascii="Times New Roman" w:hAnsi="Times New Roman" w:cs="Times New Roman"/>
        </w:rPr>
        <w:lastRenderedPageBreak/>
        <w:t>подрядчику) в ходе исполнения договора и максимального значения цены договора, цены единицы ТРУ и максимального значения цены договора</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7.1.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eastAsia="ru-RU"/>
        </w:rPr>
        <w:t>максимальное значение цены договора,</w:t>
      </w:r>
      <w:r>
        <w:rPr>
          <w:rFonts w:ascii="Times New Roman" w:hAnsi="Times New Roman" w:cs="Times New Roman"/>
          <w:color w:val="000000"/>
          <w:sz w:val="28"/>
          <w:szCs w:val="28"/>
        </w:rPr>
        <w:t xml:space="preserve"> начальная цена единицы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начальная сумма цен указанных единиц,</w:t>
      </w:r>
      <w:r>
        <w:rPr>
          <w:rFonts w:ascii="Times New Roman" w:hAnsi="Times New Roman" w:cs="Times New Roman"/>
          <w:color w:val="000000"/>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w:t>
      </w:r>
      <w:r>
        <w:rPr>
          <w:rFonts w:ascii="Times New Roman" w:hAnsi="Times New Roman" w:cs="Times New Roman"/>
          <w:color w:val="000000"/>
          <w:sz w:val="28"/>
          <w:szCs w:val="28"/>
        </w:rPr>
        <w:br/>
        <w:t xml:space="preserve">и максимального значения цены договора, цены единицы </w:t>
      </w:r>
      <w:r>
        <w:rPr>
          <w:rFonts w:ascii="Times New Roman" w:hAnsi="Times New Roman" w:cs="Times New Roman"/>
          <w:color w:val="000000"/>
          <w:sz w:val="28"/>
          <w:szCs w:val="28"/>
          <w:lang w:eastAsia="ru-RU"/>
        </w:rPr>
        <w:t xml:space="preserve">ТРУ </w:t>
      </w:r>
      <w:r>
        <w:rPr>
          <w:rFonts w:ascii="Times New Roman" w:hAnsi="Times New Roman" w:cs="Times New Roman"/>
          <w:color w:val="000000"/>
          <w:sz w:val="28"/>
          <w:szCs w:val="28"/>
        </w:rPr>
        <w:t>и максимального значения цены договора, установленным в приложении 1 к Положению.</w:t>
      </w:r>
    </w:p>
    <w:p w:rsidR="000F4925" w:rsidRDefault="00E64900" w:rsidP="00E90CBA">
      <w:pPr>
        <w:pStyle w:val="ConsPlusNormal"/>
        <w:ind w:firstLine="426"/>
        <w:jc w:val="both"/>
      </w:pPr>
      <w:r>
        <w:rPr>
          <w:rFonts w:ascii="Times New Roman" w:hAnsi="Times New Roman" w:cs="Times New Roman"/>
          <w:color w:val="000000"/>
          <w:sz w:val="28"/>
          <w:szCs w:val="28"/>
        </w:rPr>
        <w:t>7.2. Обоснование начальной (максимальной) цены договора размещается в ЕИС одновременно с документацией о конкурентной закупке, извещением о проведении запроса котировок в электронной форме в порядке, установленном Положением.</w:t>
      </w:r>
    </w:p>
    <w:p w:rsidR="000F4925" w:rsidRDefault="000F4925" w:rsidP="001902F1">
      <w:pPr>
        <w:tabs>
          <w:tab w:val="left" w:pos="1418"/>
        </w:tabs>
        <w:spacing w:after="0" w:line="240" w:lineRule="auto"/>
        <w:jc w:val="cente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rPr>
      </w:pPr>
      <w:bookmarkStart w:id="10" w:name="__RefHeading___Toc113009602"/>
      <w:bookmarkEnd w:id="10"/>
      <w:r>
        <w:rPr>
          <w:rFonts w:ascii="Times New Roman" w:hAnsi="Times New Roman" w:cs="Times New Roman"/>
        </w:rPr>
        <w:t>Раздел 8. Требования к участникам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8.1. При осуществлении конкурентных закупок, а также неконкурентных закупок в случаях, предусмотренных подпунктами 1, 2, 4, 20-22, 35, 40 пункта 36.1. и пунктом 36.2. Положения, заказчик устанавливает следующие единые требования к участникам закупки:</w:t>
      </w:r>
    </w:p>
    <w:p w:rsidR="000F4925" w:rsidRDefault="00E90CBA"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w:t>
      </w:r>
      <w:r w:rsidR="00E64900">
        <w:rPr>
          <w:rFonts w:ascii="Times New Roman" w:hAnsi="Times New Roman" w:cs="Times New Roman"/>
          <w:sz w:val="28"/>
          <w:szCs w:val="28"/>
        </w:rPr>
        <w:t>непроведение ликвидации участника – юридического лица</w:t>
      </w:r>
      <w:r w:rsidR="00DE26C3">
        <w:rPr>
          <w:rFonts w:ascii="Times New Roman" w:hAnsi="Times New Roman" w:cs="Times New Roman"/>
          <w:sz w:val="28"/>
          <w:szCs w:val="28"/>
        </w:rPr>
        <w:t xml:space="preserve"> </w:t>
      </w:r>
      <w:r w:rsidR="00E64900">
        <w:rPr>
          <w:rFonts w:ascii="Times New Roman" w:hAnsi="Times New Roman" w:cs="Times New Roman"/>
          <w:sz w:val="28"/>
          <w:szCs w:val="28"/>
        </w:rPr>
        <w:t xml:space="preserve">и отсутствие решения арбитражного суда о признании участника такой закупки </w:t>
      </w:r>
      <w:r w:rsidR="00E64900">
        <w:rPr>
          <w:rFonts w:ascii="Times New Roman" w:hAnsi="Times New Roman" w:cs="Times New Roman"/>
          <w:kern w:val="0"/>
          <w:sz w:val="28"/>
          <w:szCs w:val="28"/>
        </w:rPr>
        <w:t>–</w:t>
      </w:r>
      <w:r w:rsidR="00E64900">
        <w:rPr>
          <w:rFonts w:ascii="Times New Roman" w:hAnsi="Times New Roman" w:cs="Times New Roman"/>
          <w:sz w:val="28"/>
          <w:szCs w:val="28"/>
        </w:rPr>
        <w:t xml:space="preserve"> юридического лица или индивидуального предпринимателя несостоятельным (банкротом);</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 неприостановление деятельности участника в порядке, установленном</w:t>
      </w:r>
      <w:r w:rsidR="00E90CBA">
        <w:rPr>
          <w:rFonts w:ascii="Times New Roman" w:hAnsi="Times New Roman" w:cs="Times New Roman"/>
          <w:sz w:val="28"/>
          <w:szCs w:val="28"/>
        </w:rPr>
        <w:t xml:space="preserve"> </w:t>
      </w:r>
      <w:r>
        <w:rPr>
          <w:rFonts w:ascii="Times New Roman" w:hAnsi="Times New Roman" w:cs="Times New Roman"/>
          <w:sz w:val="28"/>
          <w:szCs w:val="28"/>
        </w:rPr>
        <w:t>Кодексом Российской Федерации об административных правонарушениях;</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w:t>
      </w:r>
      <w:r w:rsidR="00E90CBA">
        <w:rPr>
          <w:rFonts w:ascii="Times New Roman" w:hAnsi="Times New Roman" w:cs="Times New Roman"/>
          <w:sz w:val="28"/>
          <w:szCs w:val="28"/>
        </w:rPr>
        <w:t xml:space="preserve"> </w:t>
      </w:r>
      <w:r>
        <w:rPr>
          <w:rFonts w:ascii="Times New Roman" w:hAnsi="Times New Roman" w:cs="Times New Roman"/>
          <w:sz w:val="28"/>
          <w:szCs w:val="28"/>
        </w:rPr>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w:t>
      </w:r>
      <w:r w:rsidR="00DE26C3">
        <w:rPr>
          <w:rFonts w:ascii="Times New Roman" w:hAnsi="Times New Roman" w:cs="Times New Roman"/>
          <w:sz w:val="28"/>
          <w:szCs w:val="28"/>
        </w:rPr>
        <w:t xml:space="preserve"> </w:t>
      </w:r>
      <w:r>
        <w:rPr>
          <w:rFonts w:ascii="Times New Roman" w:hAnsi="Times New Roman" w:cs="Times New Roman"/>
          <w:sz w:val="28"/>
          <w:szCs w:val="28"/>
        </w:rPr>
        <w:t>по данному заявлению на дату рассмотрения заявки на участие в закупке</w:t>
      </w:r>
      <w:r w:rsidR="00DE26C3">
        <w:rPr>
          <w:rFonts w:ascii="Times New Roman" w:hAnsi="Times New Roman" w:cs="Times New Roman"/>
          <w:sz w:val="28"/>
          <w:szCs w:val="28"/>
        </w:rPr>
        <w:t xml:space="preserve"> </w:t>
      </w:r>
      <w:r>
        <w:rPr>
          <w:rFonts w:ascii="Times New Roman" w:hAnsi="Times New Roman" w:cs="Times New Roman"/>
          <w:sz w:val="28"/>
          <w:szCs w:val="28"/>
        </w:rPr>
        <w:t>не принято;</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отсутствие у участника – физического лица, зарегистрированного</w:t>
      </w:r>
      <w:r w:rsidR="00DE26C3">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w:t>
      </w:r>
      <w:r>
        <w:rPr>
          <w:rFonts w:ascii="Times New Roman" w:hAnsi="Times New Roman" w:cs="Times New Roman"/>
          <w:sz w:val="28"/>
          <w:szCs w:val="28"/>
        </w:rPr>
        <w:lastRenderedPageBreak/>
        <w:t>(или)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е) 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w:t>
      </w:r>
      <w:r w:rsidR="00E90CBA">
        <w:rPr>
          <w:rFonts w:ascii="Times New Roman" w:hAnsi="Times New Roman" w:cs="Times New Roman"/>
          <w:sz w:val="28"/>
          <w:szCs w:val="28"/>
        </w:rPr>
        <w:t xml:space="preserve"> </w:t>
      </w:r>
      <w:r>
        <w:rPr>
          <w:rFonts w:ascii="Times New Roman" w:hAnsi="Times New Roman" w:cs="Times New Roman"/>
          <w:sz w:val="28"/>
          <w:szCs w:val="28"/>
        </w:rPr>
        <w:t>в соответствии с законодательством Российской Федерации информация</w:t>
      </w:r>
      <w:r w:rsidR="00E90CBA">
        <w:rPr>
          <w:rFonts w:ascii="Times New Roman" w:hAnsi="Times New Roman" w:cs="Times New Roman"/>
          <w:sz w:val="28"/>
          <w:szCs w:val="28"/>
        </w:rPr>
        <w:t xml:space="preserve"> </w:t>
      </w:r>
      <w:r>
        <w:rPr>
          <w:rFonts w:ascii="Times New Roman" w:hAnsi="Times New Roman" w:cs="Times New Roman"/>
          <w:sz w:val="28"/>
          <w:szCs w:val="28"/>
        </w:rPr>
        <w:t>и документы, подтверждающие такое соответствие, содержатся в открытых</w:t>
      </w:r>
      <w:r w:rsidR="00E90CBA">
        <w:rPr>
          <w:rFonts w:ascii="Times New Roman" w:hAnsi="Times New Roman" w:cs="Times New Roman"/>
          <w:sz w:val="28"/>
          <w:szCs w:val="28"/>
        </w:rPr>
        <w:t xml:space="preserve"> </w:t>
      </w:r>
      <w:r>
        <w:rPr>
          <w:rFonts w:ascii="Times New Roman" w:hAnsi="Times New Roman" w:cs="Times New Roman"/>
          <w:sz w:val="28"/>
          <w:szCs w:val="28"/>
        </w:rPr>
        <w:t>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r w:rsidR="00E90CBA">
        <w:rPr>
          <w:rFonts w:ascii="Times New Roman" w:hAnsi="Times New Roman" w:cs="Times New Roman"/>
          <w:sz w:val="28"/>
          <w:szCs w:val="28"/>
        </w:rPr>
        <w:t xml:space="preserve"> </w:t>
      </w:r>
      <w:r>
        <w:rPr>
          <w:rFonts w:ascii="Times New Roman" w:hAnsi="Times New Roman" w:cs="Times New Roman"/>
          <w:sz w:val="28"/>
          <w:szCs w:val="28"/>
        </w:rPr>
        <w:t>на которых размещены эти информация и документы);</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ж) обладание участником конкурентной закупки исключительными правами на результаты интеллектуальной деятельности, если в связи</w:t>
      </w:r>
      <w:r w:rsidR="00E90CBA">
        <w:rPr>
          <w:rFonts w:ascii="Times New Roman" w:hAnsi="Times New Roman" w:cs="Times New Roman"/>
          <w:sz w:val="28"/>
          <w:szCs w:val="28"/>
        </w:rPr>
        <w:t xml:space="preserve"> </w:t>
      </w:r>
      <w:r>
        <w:rPr>
          <w:rFonts w:ascii="Times New Roman" w:hAnsi="Times New Roman" w:cs="Times New Roman"/>
          <w:sz w:val="28"/>
          <w:szCs w:val="28"/>
        </w:rPr>
        <w:t>с исполнением договора заказчик приобретает права на такие результаты;</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w:t>
      </w:r>
      <w:r w:rsidR="00E90CBA">
        <w:rPr>
          <w:rFonts w:ascii="Times New Roman" w:hAnsi="Times New Roman" w:cs="Times New Roman"/>
          <w:sz w:val="28"/>
          <w:szCs w:val="28"/>
        </w:rPr>
        <w:t xml:space="preserve"> </w:t>
      </w:r>
      <w:r>
        <w:rPr>
          <w:rFonts w:ascii="Times New Roman" w:hAnsi="Times New Roman" w:cs="Times New Roman"/>
          <w:sz w:val="28"/>
          <w:szCs w:val="28"/>
        </w:rPr>
        <w:t>и муниципальных нужд» (далее – Федеральный закон № 44-ФЗ);</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 отсутствие сведений об участнике закупки в реестре недобросовестных поставщиков, предусмотренном Федеральным законом</w:t>
      </w:r>
      <w:r w:rsidR="00E90CBA">
        <w:rPr>
          <w:rFonts w:ascii="Times New Roman" w:hAnsi="Times New Roman" w:cs="Times New Roman"/>
          <w:sz w:val="28"/>
          <w:szCs w:val="28"/>
        </w:rPr>
        <w:t xml:space="preserve"> </w:t>
      </w:r>
      <w:r>
        <w:rPr>
          <w:rFonts w:ascii="Times New Roman" w:hAnsi="Times New Roman" w:cs="Times New Roman"/>
          <w:sz w:val="28"/>
          <w:szCs w:val="28"/>
        </w:rPr>
        <w:t>№ 223-ФЗ.</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8.2. При осуществлении конкурентных закупок, а также неконкурентных закупок в случаях, предусмотренных подпунктами 1, 2, 4, 20-22, 35, 40 пункта 36.1. и пунктом 36.2. Положения, заказчик также устанавливает следующие единые обязательные требования к участникам закупки (при этом заказчик не вправе устанавливать требование о предоставлении участником в составе заявки декларации о соответствии нижеуказанным требованиям в случае </w:t>
      </w:r>
      <w:r>
        <w:rPr>
          <w:rFonts w:ascii="Times New Roman" w:eastAsia="Times New Roman" w:hAnsi="Times New Roman" w:cs="Times New Roman"/>
          <w:kern w:val="0"/>
          <w:sz w:val="28"/>
          <w:szCs w:val="28"/>
          <w:lang w:eastAsia="ru-RU"/>
        </w:rPr>
        <w:t>проведения конкурентной закупки с участием СМСП):</w:t>
      </w:r>
    </w:p>
    <w:p w:rsidR="000F4925" w:rsidRDefault="00E64900" w:rsidP="00E90CBA">
      <w:pPr>
        <w:suppressAutoHyphens w:val="0"/>
        <w:autoSpaceDE w:val="0"/>
        <w:spacing w:after="0" w:line="240" w:lineRule="auto"/>
        <w:ind w:firstLine="426"/>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rPr>
        <w:t xml:space="preserve">а) </w:t>
      </w:r>
      <w:r>
        <w:rPr>
          <w:rFonts w:ascii="Times New Roman" w:eastAsia="Times New Roman" w:hAnsi="Times New Roman" w:cs="Times New Roman"/>
          <w:kern w:val="0"/>
          <w:sz w:val="28"/>
          <w:szCs w:val="28"/>
          <w:lang w:eastAsia="ru-RU"/>
        </w:rPr>
        <w:t>отсутствие между участником закупки и заказчиком конфликта интересов в понимании Федерального закона от 25.12.2008 № 273-ФЗ</w:t>
      </w:r>
      <w:r w:rsidR="00E90CB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«О противодействии коррупции» (далее – Федеральный закон № 273);</w:t>
      </w:r>
    </w:p>
    <w:p w:rsidR="000F4925" w:rsidRDefault="00E64900" w:rsidP="00E90CBA">
      <w:pPr>
        <w:suppressAutoHyphens w:val="0"/>
        <w:autoSpaceDE w:val="0"/>
        <w:spacing w:after="0" w:line="240" w:lineRule="auto"/>
        <w:ind w:firstLine="426"/>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 участник закупки не является офшорной компанией, не имеет</w:t>
      </w:r>
      <w:r w:rsidR="00DE26C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в составе участников (членов) корпоративного юридического лица или в составе учредителей унитарного юридического лица офшорной компании, а также</w:t>
      </w:r>
      <w:r w:rsidR="00DE26C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F4925" w:rsidRDefault="00E64900" w:rsidP="00E90CBA">
      <w:pPr>
        <w:suppressAutoHyphens w:val="0"/>
        <w:autoSpaceDE w:val="0"/>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rPr>
        <w:lastRenderedPageBreak/>
        <w:t>в) отсутствие у участника закупки ограничений для участия в закупках, установленных законодательством Российской Федерации.</w:t>
      </w:r>
    </w:p>
    <w:p w:rsidR="000F4925" w:rsidRDefault="00E64900" w:rsidP="00E90CBA">
      <w:pPr>
        <w:pStyle w:val="ConsPlusNormal"/>
        <w:ind w:firstLine="426"/>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t>8.3. При проведении конкурентных закупок, за исключением осуществления закупок, участниками которых могут являться только СМСП, заказчик вправе установить одно или несколько из следующих дополнительных требований к участникам закупки:</w:t>
      </w:r>
    </w:p>
    <w:p w:rsidR="000F4925" w:rsidRDefault="00E64900" w:rsidP="00E90CBA">
      <w:pPr>
        <w:suppressAutoHyphens w:val="0"/>
        <w:autoSpaceDE w:val="0"/>
        <w:spacing w:after="0" w:line="240" w:lineRule="auto"/>
        <w:ind w:firstLine="426"/>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а) наличие у участника закупки в течение трех лет до даты подачи заявки на участие в закупке опыта исполнения контракта,  заключенного</w:t>
      </w:r>
      <w:r w:rsidR="00E90CB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в соответствии с Федеральным законом №44-ФЗ, или договора, заключенного</w:t>
      </w:r>
      <w:r w:rsidR="00E90CB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в соответствии с Федеральным законом № 223-ФЗ, </w:t>
      </w:r>
      <w:r>
        <w:rPr>
          <w:rFonts w:ascii="Times New Roman" w:hAnsi="Times New Roman" w:cs="Times New Roman"/>
          <w:sz w:val="28"/>
          <w:szCs w:val="28"/>
        </w:rPr>
        <w:t>сопоставимых по объему</w:t>
      </w:r>
      <w:r w:rsidR="00E90CBA">
        <w:rPr>
          <w:rFonts w:ascii="Times New Roman" w:hAnsi="Times New Roman" w:cs="Times New Roman"/>
          <w:sz w:val="28"/>
          <w:szCs w:val="28"/>
        </w:rPr>
        <w:t xml:space="preserve"> </w:t>
      </w:r>
      <w:r>
        <w:rPr>
          <w:rFonts w:ascii="Times New Roman" w:hAnsi="Times New Roman" w:cs="Times New Roman"/>
          <w:sz w:val="28"/>
          <w:szCs w:val="28"/>
        </w:rPr>
        <w:t>и характеру с предметом закупки,</w:t>
      </w:r>
      <w:r>
        <w:rPr>
          <w:rFonts w:ascii="Times New Roman" w:eastAsia="Times New Roman" w:hAnsi="Times New Roman" w:cs="Times New Roman"/>
          <w:kern w:val="0"/>
          <w:sz w:val="28"/>
          <w:szCs w:val="28"/>
          <w:lang w:eastAsia="ru-RU"/>
        </w:rPr>
        <w:t xml:space="preserve">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w:t>
      </w:r>
      <w:r w:rsidR="00E90CB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по таким контракту, договору должна составлять не менее двадцати процентов начальной (максимальной) цены договора.</w:t>
      </w:r>
    </w:p>
    <w:p w:rsidR="000F4925" w:rsidRDefault="00E64900" w:rsidP="00E90CBA">
      <w:pPr>
        <w:suppressAutoHyphens w:val="0"/>
        <w:autoSpaceDE w:val="0"/>
        <w:spacing w:after="0" w:line="240" w:lineRule="auto"/>
        <w:ind w:firstLine="426"/>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 наличие у участников закупки на праве собственности или ином законном основании оборудования и других материальных ресурсов;</w:t>
      </w:r>
    </w:p>
    <w:p w:rsidR="000F4925" w:rsidRDefault="00E64900" w:rsidP="00E90CBA">
      <w:pPr>
        <w:suppressAutoHyphens w:val="0"/>
        <w:autoSpaceDE w:val="0"/>
        <w:spacing w:after="0" w:line="240" w:lineRule="auto"/>
        <w:ind w:firstLine="426"/>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наличие у участников закупки специалистов и иных работников определенного уровня квалификации.</w:t>
      </w:r>
    </w:p>
    <w:p w:rsidR="000F4925" w:rsidRDefault="00E64900" w:rsidP="00E90CBA">
      <w:pPr>
        <w:suppressAutoHyphens w:val="0"/>
        <w:autoSpaceDE w:val="0"/>
        <w:spacing w:after="0" w:line="240" w:lineRule="auto"/>
        <w:ind w:firstLine="426"/>
        <w:jc w:val="both"/>
        <w:rPr>
          <w:rFonts w:ascii="Times New Roman" w:hAnsi="Times New Roman" w:cs="Times New Roman"/>
          <w:color w:val="000000"/>
          <w:sz w:val="28"/>
          <w:szCs w:val="28"/>
        </w:rPr>
      </w:pPr>
      <w:r>
        <w:rPr>
          <w:rFonts w:ascii="Times New Roman" w:eastAsia="Times New Roman" w:hAnsi="Times New Roman" w:cs="Times New Roman"/>
          <w:kern w:val="0"/>
          <w:sz w:val="28"/>
          <w:szCs w:val="28"/>
          <w:lang w:eastAsia="ru-RU"/>
        </w:rPr>
        <w:t>8.4. Подтверждением соответствия участника закупки дополнительным требованиям, предусмотренным 8.3. настоящего раздела, являются информация и документы, предусмотренные приложением 3 к Положению.</w:t>
      </w:r>
    </w:p>
    <w:p w:rsidR="000F4925" w:rsidRDefault="00E64900" w:rsidP="00E90CBA">
      <w:pPr>
        <w:pStyle w:val="ConsPlusNormal"/>
        <w:ind w:firstLine="426"/>
        <w:jc w:val="both"/>
      </w:pPr>
      <w:r>
        <w:rPr>
          <w:rFonts w:ascii="Times New Roman" w:hAnsi="Times New Roman" w:cs="Times New Roman"/>
          <w:color w:val="000000"/>
          <w:sz w:val="28"/>
          <w:szCs w:val="28"/>
        </w:rPr>
        <w:t>8.5. Заказчик определяет требования к участникам закупки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документации о конкурентной закупке, извещении о проведении запроса котировок в электронной форме в соответствии с настоящим разделом.</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допускается предъявлять к участникам закупки, требования, которые</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предусмотрены настоящим разделом. Требования, предъявляемые</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участникам закупки, установленные заказчиком, применяются в равной степени ко всем участникам закупки.</w:t>
      </w:r>
    </w:p>
    <w:p w:rsidR="000F4925" w:rsidRDefault="000F4925" w:rsidP="001902F1">
      <w:pPr>
        <w:pStyle w:val="ConsPlusNormal"/>
        <w:tabs>
          <w:tab w:val="left" w:pos="1418"/>
        </w:tabs>
        <w:jc w:val="both"/>
      </w:pPr>
      <w:bookmarkStart w:id="11" w:name="P238"/>
      <w:bookmarkEnd w:id="11"/>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color w:val="000000"/>
        </w:rPr>
      </w:pPr>
      <w:bookmarkStart w:id="12" w:name="__RefHeading___Toc113009603"/>
      <w:bookmarkEnd w:id="12"/>
      <w:r>
        <w:rPr>
          <w:rFonts w:ascii="Times New Roman" w:hAnsi="Times New Roman" w:cs="Times New Roman"/>
        </w:rPr>
        <w:t>Раздел 9. Правила описания предмета конкурентной закупки</w:t>
      </w:r>
    </w:p>
    <w:p w:rsidR="000F4925" w:rsidRDefault="00E64900" w:rsidP="00E90CBA">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9.1.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 223-ФЗ. </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sz w:val="28"/>
          <w:szCs w:val="28"/>
        </w:rPr>
        <w:t>9.2. В описании предмета закупки указывается, что поставляемый товар должен быть новым товаром (товаром, который не был в употреблении,</w:t>
      </w:r>
      <w:r w:rsidR="00E90CBA">
        <w:rPr>
          <w:rFonts w:ascii="Times New Roman" w:hAnsi="Times New Roman" w:cs="Times New Roman"/>
          <w:sz w:val="28"/>
          <w:szCs w:val="28"/>
        </w:rPr>
        <w:t xml:space="preserve"> </w:t>
      </w:r>
      <w:r>
        <w:rPr>
          <w:rFonts w:ascii="Times New Roman" w:hAnsi="Times New Roman" w:cs="Times New Roman"/>
          <w:sz w:val="28"/>
          <w:szCs w:val="28"/>
        </w:rPr>
        <w:t>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9.3. Не допускается предъявлять к закупаемым </w:t>
      </w:r>
      <w:r>
        <w:rPr>
          <w:rFonts w:ascii="Times New Roman" w:hAnsi="Times New Roman" w:cs="Times New Roman"/>
          <w:color w:val="000000"/>
          <w:sz w:val="28"/>
          <w:szCs w:val="28"/>
          <w:lang w:eastAsia="ru-RU"/>
        </w:rPr>
        <w:t xml:space="preserve">ТРУ </w:t>
      </w:r>
      <w:r>
        <w:rPr>
          <w:rFonts w:ascii="Times New Roman" w:hAnsi="Times New Roman" w:cs="Times New Roman"/>
          <w:color w:val="000000"/>
          <w:sz w:val="28"/>
          <w:szCs w:val="28"/>
        </w:rPr>
        <w:t xml:space="preserve">требования, которые </w:t>
      </w:r>
      <w:r>
        <w:rPr>
          <w:rFonts w:ascii="Times New Roman" w:hAnsi="Times New Roman" w:cs="Times New Roman"/>
          <w:color w:val="000000"/>
          <w:sz w:val="28"/>
          <w:szCs w:val="28"/>
        </w:rPr>
        <w:br/>
        <w:t xml:space="preserve">не указаны в извещении об осуществлении конкурентной закупки, документации о конкурентной закупке. Требования, предъявляемые к закупаемым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установленные заказчиком, применяются в равной степени ко всем предлагаемым участниками закупки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0F4925" w:rsidP="001902F1">
      <w:pPr>
        <w:pStyle w:val="ConsPlusNormal"/>
        <w:tabs>
          <w:tab w:val="left" w:pos="1418"/>
        </w:tabs>
        <w:ind w:firstLine="540"/>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jc w:val="center"/>
        <w:outlineLvl w:val="0"/>
        <w:rPr>
          <w:rFonts w:ascii="Times New Roman" w:hAnsi="Times New Roman" w:cs="Times New Roman"/>
        </w:rPr>
      </w:pPr>
      <w:bookmarkStart w:id="13" w:name="__RefHeading___Toc113009604"/>
      <w:bookmarkEnd w:id="13"/>
      <w:r>
        <w:rPr>
          <w:rFonts w:ascii="Times New Roman" w:hAnsi="Times New Roman" w:cs="Times New Roman"/>
        </w:rPr>
        <w:t>Раздел 10. Комиссия по осуществлению закупок</w:t>
      </w:r>
    </w:p>
    <w:p w:rsidR="000F4925" w:rsidRDefault="00E64900" w:rsidP="00E90CB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10.1. Для определения поставщика (исполнителя, подрядчика)</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результатам проведения конкурентной закупки заказчик:</w:t>
      </w:r>
    </w:p>
    <w:p w:rsidR="000F4925" w:rsidRDefault="00E64900" w:rsidP="00E90CB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до начала проведения закупки –принимает решение о создании Комиссии по осуществлению закупок (далее – Комиссия), определении состава Комиссии с учетом </w:t>
      </w:r>
      <w:r>
        <w:rPr>
          <w:rFonts w:ascii="Times New Roman" w:hAnsi="Times New Roman" w:cs="Times New Roman"/>
          <w:color w:val="000000"/>
          <w:sz w:val="28"/>
          <w:szCs w:val="28"/>
        </w:rPr>
        <w:lastRenderedPageBreak/>
        <w:t>ограничений в отношении физических лиц, указанных в части 7.2 статьи 3 Федерального закона № 223-ФЗ, назначении председателя Комиссии, определении порядка ее работы;</w:t>
      </w:r>
    </w:p>
    <w:p w:rsidR="000F4925" w:rsidRDefault="00E64900" w:rsidP="00E90CBA">
      <w:pPr>
        <w:pStyle w:val="ConsPlusNormal"/>
        <w:numPr>
          <w:ilvl w:val="0"/>
          <w:numId w:val="6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обладает исключительным правом на принятие решения</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внесении изменений в состав Комиссии.</w:t>
      </w:r>
    </w:p>
    <w:p w:rsidR="000F4925" w:rsidRDefault="00E64900" w:rsidP="00E90CB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273-ФЗ.</w:t>
      </w:r>
    </w:p>
    <w:p w:rsidR="000F4925" w:rsidRDefault="00E64900" w:rsidP="00E90CBA">
      <w:pPr>
        <w:pStyle w:val="ConsPlusNormal"/>
        <w:ind w:firstLine="426"/>
        <w:contextualSpacing/>
        <w:jc w:val="both"/>
        <w:rPr>
          <w:color w:val="000000"/>
          <w:sz w:val="28"/>
          <w:szCs w:val="28"/>
        </w:rPr>
      </w:pPr>
      <w:r>
        <w:rPr>
          <w:rFonts w:ascii="Times New Roman" w:hAnsi="Times New Roman" w:cs="Times New Roman"/>
          <w:color w:val="000000"/>
          <w:sz w:val="28"/>
          <w:szCs w:val="28"/>
        </w:rPr>
        <w:t>10.3. Число членов Комиссии должно быть не менее чем три человека.</w:t>
      </w:r>
    </w:p>
    <w:p w:rsidR="000F4925" w:rsidRDefault="00E64900" w:rsidP="00E90CBA">
      <w:pPr>
        <w:pStyle w:val="afb"/>
        <w:spacing w:before="0" w:after="0" w:line="240" w:lineRule="auto"/>
        <w:ind w:firstLine="426"/>
        <w:contextualSpacing/>
        <w:jc w:val="both"/>
        <w:rPr>
          <w:color w:val="000000"/>
          <w:sz w:val="28"/>
          <w:szCs w:val="28"/>
        </w:rPr>
      </w:pPr>
      <w:r>
        <w:rPr>
          <w:color w:val="000000"/>
          <w:sz w:val="28"/>
          <w:szCs w:val="28"/>
        </w:rPr>
        <w:t>10.4. Член Комиссии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 В случае выявления в составе Комиссии физических лиц, указанных в части 7.2 статьи 3 Федерального закона № 223-ФЗ, заказчик обязан незамедлительно заменить их физическими лицами, соответствующими установленным частью 7.2 статьи 3 Федерального закона № 223 требованиям.</w:t>
      </w:r>
    </w:p>
    <w:p w:rsidR="000F4925" w:rsidRDefault="00E64900" w:rsidP="00E90CBA">
      <w:pPr>
        <w:pStyle w:val="ConsPlusNormal"/>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10.5.</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Заседание Комиссии считается правомочным, если на нем присутствуют не менее 50 процентов от общего числа ее членов.</w:t>
      </w:r>
    </w:p>
    <w:p w:rsidR="000F4925" w:rsidRDefault="00E64900" w:rsidP="00E90CB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w:t>
      </w:r>
      <w:r w:rsidR="00E90CBA">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0F4925" w:rsidRDefault="00E64900" w:rsidP="00E90CBA">
      <w:pPr>
        <w:pStyle w:val="ConsPlusNormal"/>
        <w:ind w:firstLine="426"/>
        <w:contextualSpacing/>
        <w:jc w:val="both"/>
        <w:rPr>
          <w:color w:val="000000"/>
        </w:rPr>
      </w:pPr>
      <w:r>
        <w:rPr>
          <w:rFonts w:ascii="Times New Roman" w:hAnsi="Times New Roman" w:cs="Times New Roman"/>
          <w:color w:val="000000"/>
          <w:sz w:val="28"/>
          <w:szCs w:val="28"/>
        </w:rPr>
        <w:t>10.6.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F4925" w:rsidRDefault="000F4925" w:rsidP="001902F1">
      <w:pPr>
        <w:pStyle w:val="ConsPlusNormal"/>
        <w:tabs>
          <w:tab w:val="left" w:pos="1418"/>
        </w:tabs>
        <w:jc w:val="both"/>
        <w:rPr>
          <w:color w:val="000000"/>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color w:val="000000"/>
          <w:szCs w:val="28"/>
        </w:rPr>
      </w:pPr>
      <w:bookmarkStart w:id="14" w:name="__RefHeading___Toc113009605"/>
      <w:bookmarkEnd w:id="14"/>
      <w:r>
        <w:rPr>
          <w:rFonts w:ascii="Times New Roman" w:hAnsi="Times New Roman" w:cs="Times New Roman"/>
        </w:rPr>
        <w:t>Раздел 11. Специализированная организация</w:t>
      </w:r>
    </w:p>
    <w:p w:rsidR="000F4925" w:rsidRDefault="00E64900" w:rsidP="00E90CBA">
      <w:pPr>
        <w:pStyle w:val="ConsPlusNormal"/>
        <w:ind w:firstLine="426"/>
        <w:jc w:val="both"/>
        <w:rPr>
          <w:rFonts w:ascii="Times New Roman" w:hAnsi="Times New Roman" w:cs="Times New Roman"/>
          <w:color w:val="000000"/>
          <w:sz w:val="28"/>
          <w:szCs w:val="28"/>
        </w:rPr>
      </w:pPr>
      <w:bookmarkStart w:id="15" w:name="P206"/>
      <w:bookmarkEnd w:id="15"/>
      <w:r>
        <w:rPr>
          <w:rFonts w:ascii="Times New Roman" w:hAnsi="Times New Roman" w:cs="Times New Roman"/>
          <w:color w:val="000000"/>
          <w:sz w:val="28"/>
          <w:szCs w:val="28"/>
        </w:rPr>
        <w:t>11.1.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конкурентной закупке, размещения в ЕИС и на электронной площадке извещения об осуществлении конкурентной закупки, документации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конкурентной закупке, выполнения иных функций, связанных с обеспечением осуществления конкурентной закупки. </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не вправе передавать специализированной организации следующие функции:</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планирование закупок;</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Комиссии;</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начальной (максимальной) цены договора;</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предмета и существенных условий договора;</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утверждение документации о конкурентной закупке, проекта договора;</w:t>
      </w:r>
    </w:p>
    <w:p w:rsidR="000F4925" w:rsidRDefault="00E64900" w:rsidP="00E90CBA">
      <w:pPr>
        <w:pStyle w:val="ConsPlusNormal"/>
        <w:numPr>
          <w:ilvl w:val="0"/>
          <w:numId w:val="58"/>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подписание договора.</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11.2. Выбор специализированной организации заказчиком осуществляется</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способами, предусмотренными Положением.</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11.3. Специализированная организация осуществляет переданные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рамках заключенного договора функции от имени Заказчика. При этом права</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обязанности в результате осуществления таких функций возникают</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 заказчика.</w:t>
      </w:r>
    </w:p>
    <w:p w:rsidR="000F4925" w:rsidRDefault="00E64900" w:rsidP="00E90CBA">
      <w:pPr>
        <w:pStyle w:val="ConsPlusNormal"/>
        <w:ind w:firstLine="426"/>
        <w:jc w:val="both"/>
        <w:rPr>
          <w:rFonts w:ascii="Times New Roman" w:hAnsi="Times New Roman" w:cs="Times New Roman"/>
          <w:szCs w:val="28"/>
        </w:rPr>
      </w:pPr>
      <w:r>
        <w:rPr>
          <w:rFonts w:ascii="Times New Roman" w:hAnsi="Times New Roman" w:cs="Times New Roman"/>
          <w:color w:val="000000"/>
          <w:sz w:val="28"/>
          <w:szCs w:val="28"/>
        </w:rPr>
        <w:t xml:space="preserve">11.4. Специализированная организация не может быть участником конкурентной </w:t>
      </w:r>
      <w:r>
        <w:rPr>
          <w:rFonts w:ascii="Times New Roman" w:hAnsi="Times New Roman" w:cs="Times New Roman"/>
          <w:color w:val="000000"/>
          <w:sz w:val="28"/>
          <w:szCs w:val="28"/>
        </w:rPr>
        <w:lastRenderedPageBreak/>
        <w:t>закупки, в рамках которой выполняет функции, указанные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Pr>
          <w:rFonts w:ascii="Times New Roman" w:hAnsi="Times New Roman" w:cs="Times New Roman"/>
          <w:sz w:val="28"/>
          <w:szCs w:val="28"/>
        </w:rPr>
        <w:t>пункте 11.1</w:t>
      </w:r>
      <w:r>
        <w:rPr>
          <w:rFonts w:ascii="Times New Roman" w:hAnsi="Times New Roman" w:cs="Times New Roman"/>
          <w:color w:val="000000"/>
          <w:sz w:val="28"/>
          <w:szCs w:val="28"/>
        </w:rPr>
        <w:t xml:space="preserve"> настоящего раздела.</w:t>
      </w:r>
    </w:p>
    <w:p w:rsidR="000F4925" w:rsidRDefault="000F4925"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9"/>
        <w:rPr>
          <w:rFonts w:ascii="Times New Roman" w:hAnsi="Times New Roman" w:cs="Times New Roman"/>
          <w:szCs w:val="28"/>
        </w:rPr>
      </w:pPr>
    </w:p>
    <w:p w:rsidR="000F4925" w:rsidRDefault="00E64900" w:rsidP="001902F1">
      <w:pPr>
        <w:pStyle w:val="heading2H2H2212h22RTCiz2Numberedtext3HD2Heading2HiddenGliederung2GliederungIndentedHeadingH21H22IndentedHeading1IndentedHeading2IndentedHeading3IndentedHeading4H23H"/>
        <w:tabs>
          <w:tab w:val="left" w:pos="1418"/>
        </w:tabs>
        <w:ind w:left="0" w:firstLine="0"/>
        <w:jc w:val="center"/>
        <w:outlineLvl w:val="0"/>
        <w:rPr>
          <w:rFonts w:ascii="Times New Roman" w:hAnsi="Times New Roman" w:cs="Times New Roman"/>
          <w:color w:val="000000"/>
          <w:szCs w:val="28"/>
        </w:rPr>
      </w:pPr>
      <w:bookmarkStart w:id="16" w:name="__RefHeading___Toc113009606"/>
      <w:bookmarkEnd w:id="16"/>
      <w:r>
        <w:rPr>
          <w:rFonts w:ascii="Times New Roman" w:hAnsi="Times New Roman" w:cs="Times New Roman"/>
          <w:szCs w:val="28"/>
        </w:rPr>
        <w:t>Раздел 12. Извещение об осуществлении конкурентной закупки</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12.1. В извещении об осуществлении конкурентной закупки должны быть указаны следующие сведения:</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способ осуществления закупки;</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 наименование, место нахождения, почтовый адрес, адрес электронной почты, номер контактного телефона заказчика;</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9 настоящего Положения (при необходимости);</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 место поставки ТРУ;</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5) сведения о начальной (максимальной) цене договора, либо формула цены и максимальное значение цены договора, либо цена единицы ТРУ</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максимальное значение цены договора;</w:t>
      </w:r>
    </w:p>
    <w:p w:rsidR="000F4925" w:rsidRDefault="00E64900" w:rsidP="00E90CBA">
      <w:pPr>
        <w:suppressAutoHyphens w:val="0"/>
        <w:autoSpaceDE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Pr>
          <w:rFonts w:ascii="Times New Roman" w:hAnsi="Times New Roman" w:cs="Times New Roman"/>
          <w:color w:val="000000"/>
          <w:sz w:val="28"/>
          <w:szCs w:val="28"/>
        </w:rPr>
        <w:tab/>
      </w:r>
      <w:r>
        <w:rPr>
          <w:rFonts w:ascii="Times New Roman" w:eastAsia="NSimSun" w:hAnsi="Times New Roman" w:cs="Times New Roman"/>
          <w:kern w:val="0"/>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7) порядок, дата начала, дата и время окончания срока подачи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(этапах конкурентной закупки) и порядок подведения итогов конкурентной закупки (этапов конкурентной закупки).</w:t>
      </w:r>
    </w:p>
    <w:p w:rsidR="000F4925" w:rsidRDefault="00E64900" w:rsidP="00E90CBA">
      <w:pPr>
        <w:pStyle w:val="ConsPlusNormal"/>
        <w:ind w:firstLine="426"/>
        <w:jc w:val="both"/>
        <w:rPr>
          <w:rFonts w:ascii="Times New Roman" w:eastAsia="NSimSun" w:hAnsi="Times New Roman" w:cs="Times New Roman"/>
          <w:kern w:val="0"/>
          <w:sz w:val="28"/>
          <w:szCs w:val="28"/>
        </w:rPr>
      </w:pPr>
      <w:r>
        <w:rPr>
          <w:rFonts w:ascii="Times New Roman" w:hAnsi="Times New Roman" w:cs="Times New Roman"/>
          <w:color w:val="000000"/>
          <w:sz w:val="28"/>
          <w:szCs w:val="28"/>
        </w:rPr>
        <w:t>8) адрес электронной площадки в информационно-телекоммуникационной сети «Интернет»;</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eastAsia="NSimSun" w:hAnsi="Times New Roman" w:cs="Times New Roman"/>
          <w:kern w:val="0"/>
          <w:sz w:val="28"/>
          <w:szCs w:val="28"/>
        </w:rPr>
        <w:t xml:space="preserve">9) </w:t>
      </w:r>
      <w:r>
        <w:rPr>
          <w:rFonts w:ascii="Times New Roman" w:hAnsi="Times New Roman" w:cs="Times New Roman"/>
          <w:color w:val="000000"/>
          <w:sz w:val="28"/>
          <w:szCs w:val="28"/>
        </w:rPr>
        <w:t>размер обеспечения заявки на участие в закупке, порядок и срок его предоставления в случае установления требования обеспечения заявки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участие в закупке; </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договора),</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срок его исполнения.</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12.2. В случае проведения запроса котировок в электронной форме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извещении о такой закупке дополнительно указывается следующее:</w:t>
      </w:r>
    </w:p>
    <w:p w:rsidR="000F4925" w:rsidRDefault="00E64900" w:rsidP="00E90CBA">
      <w:pPr>
        <w:pStyle w:val="ConsPlusNormal"/>
        <w:numPr>
          <w:ilvl w:val="0"/>
          <w:numId w:val="39"/>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участникам и исчерпывающий перечень документов, которые должны быть представлены участниками такой закупки для подтверждения их соответствия установленным требованиям;</w:t>
      </w:r>
    </w:p>
    <w:p w:rsidR="000F4925" w:rsidRDefault="00E64900" w:rsidP="00E90CBA">
      <w:pPr>
        <w:pStyle w:val="af5"/>
        <w:numPr>
          <w:ilvl w:val="0"/>
          <w:numId w:val="39"/>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содержанию, форме, оформлению и составу заявки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и инструкцию по ее заполнению;</w:t>
      </w:r>
    </w:p>
    <w:p w:rsidR="000F4925" w:rsidRDefault="00E64900" w:rsidP="00E90CBA">
      <w:pPr>
        <w:pStyle w:val="af5"/>
        <w:numPr>
          <w:ilvl w:val="0"/>
          <w:numId w:val="39"/>
        </w:numPr>
        <w:tabs>
          <w:tab w:val="clear" w:pos="0"/>
        </w:tabs>
        <w:ind w:left="0" w:firstLine="426"/>
        <w:contextualSpacing/>
        <w:jc w:val="both"/>
        <w:rPr>
          <w:rFonts w:ascii="Times New Roman" w:hAnsi="Times New Roman" w:cs="Times New Roman"/>
          <w:color w:val="000000"/>
          <w:kern w:val="0"/>
          <w:sz w:val="28"/>
          <w:szCs w:val="28"/>
        </w:rPr>
      </w:pPr>
      <w:r>
        <w:rPr>
          <w:rFonts w:ascii="Times New Roman" w:hAnsi="Times New Roman" w:cs="Times New Roman"/>
          <w:color w:val="000000"/>
          <w:sz w:val="28"/>
          <w:szCs w:val="28"/>
        </w:rPr>
        <w:t>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разделом 37 Положения;</w:t>
      </w:r>
    </w:p>
    <w:p w:rsidR="000F4925" w:rsidRDefault="00E64900" w:rsidP="00E90CBA">
      <w:pPr>
        <w:pStyle w:val="af5"/>
        <w:numPr>
          <w:ilvl w:val="0"/>
          <w:numId w:val="39"/>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kern w:val="0"/>
          <w:sz w:val="28"/>
          <w:szCs w:val="28"/>
        </w:rPr>
        <w:t>срок со дня размещения в ЕИС протокола подведения итогов закупки, в течение которого победитель должен подписать проект договора;</w:t>
      </w:r>
    </w:p>
    <w:p w:rsidR="000F4925" w:rsidRDefault="00E64900" w:rsidP="00E90CBA">
      <w:pPr>
        <w:pStyle w:val="ConsPlusNormal"/>
        <w:numPr>
          <w:ilvl w:val="0"/>
          <w:numId w:val="39"/>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дата и время окончания срока предоставления участникам закупки разъяснений положений извещения, документации (если предусмотрена) об осуществлении конкурентной закупки.</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12.3. Извещение об осуществлении конкурентной закупки может содержать иные сведения по усмотрению заказчика при условии, что размещение таких сведений не нарушает нормы действующего законодательства Российской Федерации и не противоречит условиям Положения. </w:t>
      </w:r>
    </w:p>
    <w:p w:rsidR="000F4925" w:rsidRDefault="000F4925" w:rsidP="001902F1">
      <w:pPr>
        <w:pStyle w:val="ConsPlusNormal"/>
        <w:tabs>
          <w:tab w:val="left" w:pos="1418"/>
        </w:tabs>
        <w:ind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tabs>
          <w:tab w:val="left" w:pos="1418"/>
        </w:tabs>
        <w:spacing w:before="0" w:after="0" w:line="240" w:lineRule="auto"/>
        <w:ind w:left="0" w:firstLine="0"/>
        <w:jc w:val="center"/>
        <w:rPr>
          <w:rFonts w:ascii="Times New Roman" w:hAnsi="Times New Roman" w:cs="Times New Roman"/>
          <w:sz w:val="28"/>
          <w:szCs w:val="28"/>
        </w:rPr>
      </w:pPr>
      <w:bookmarkStart w:id="17" w:name="__RefHeading___Toc113009607"/>
      <w:bookmarkEnd w:id="17"/>
      <w:r>
        <w:rPr>
          <w:rFonts w:ascii="Times New Roman" w:hAnsi="Times New Roman" w:cs="Times New Roman"/>
          <w:sz w:val="28"/>
          <w:szCs w:val="28"/>
        </w:rPr>
        <w:t>Раздел 13. Документация о конкурентной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13.1. Для осуществления конкурентной закупки заказчик разрабатывает </w:t>
      </w:r>
      <w:r>
        <w:rPr>
          <w:rFonts w:ascii="Times New Roman" w:hAnsi="Times New Roman" w:cs="Times New Roman"/>
          <w:sz w:val="28"/>
          <w:szCs w:val="28"/>
        </w:rPr>
        <w:br/>
        <w:t>и утверждает документацию о закупке (за исключением проведения запроса котировок в электронной форме), которая размещается в ЕИС, на официальном сайте вместе с извещением об осуществлении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13.2. Документация о конкурентной закупке должна включать следующие</w:t>
      </w:r>
      <w:r w:rsidR="00DE26C3">
        <w:rPr>
          <w:rFonts w:ascii="Times New Roman" w:hAnsi="Times New Roman" w:cs="Times New Roman"/>
          <w:sz w:val="28"/>
          <w:szCs w:val="28"/>
        </w:rPr>
        <w:t xml:space="preserve"> </w:t>
      </w:r>
      <w:r>
        <w:rPr>
          <w:rFonts w:ascii="Times New Roman" w:hAnsi="Times New Roman" w:cs="Times New Roman"/>
          <w:sz w:val="28"/>
          <w:szCs w:val="28"/>
        </w:rPr>
        <w:t>сведения:</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ТРУ,</w:t>
      </w:r>
      <w:r w:rsidR="00DE26C3">
        <w:rPr>
          <w:rFonts w:ascii="Times New Roman" w:hAnsi="Times New Roman" w:cs="Times New Roman"/>
          <w:sz w:val="28"/>
          <w:szCs w:val="28"/>
        </w:rPr>
        <w:t xml:space="preserve"> </w:t>
      </w:r>
      <w:r>
        <w:rPr>
          <w:rFonts w:ascii="Times New Roman" w:hAnsi="Times New Roman" w:cs="Times New Roman"/>
          <w:sz w:val="28"/>
          <w:szCs w:val="28"/>
        </w:rPr>
        <w:t>к размерам, упаковке, отгрузке товара, к результатам работы, установленные заказчиком и предусмотренные техническими регламентами в соответствии</w:t>
      </w:r>
      <w:r w:rsidR="00DE26C3">
        <w:rPr>
          <w:rFonts w:ascii="Times New Roman" w:hAnsi="Times New Roman" w:cs="Times New Roman"/>
          <w:sz w:val="28"/>
          <w:szCs w:val="28"/>
        </w:rPr>
        <w:t xml:space="preserve"> </w:t>
      </w:r>
      <w:r>
        <w:rPr>
          <w:rFonts w:ascii="Times New Roman" w:hAnsi="Times New Roman" w:cs="Times New Roman"/>
          <w:sz w:val="28"/>
          <w:szCs w:val="28"/>
        </w:rPr>
        <w:t>с законодательством Российской Федерации о техническом регулировании, документами,</w:t>
      </w:r>
      <w:r w:rsidR="00DE26C3">
        <w:rPr>
          <w:rFonts w:ascii="Times New Roman" w:hAnsi="Times New Roman" w:cs="Times New Roman"/>
          <w:sz w:val="28"/>
          <w:szCs w:val="28"/>
        </w:rPr>
        <w:t xml:space="preserve"> </w:t>
      </w:r>
      <w:r>
        <w:rPr>
          <w:rFonts w:ascii="Times New Roman" w:hAnsi="Times New Roman" w:cs="Times New Roman"/>
          <w:sz w:val="28"/>
          <w:szCs w:val="28"/>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ТРУ потребностям заказчика. Если заказчиком</w:t>
      </w:r>
      <w:r w:rsidR="00DE26C3">
        <w:rPr>
          <w:rFonts w:ascii="Times New Roman" w:hAnsi="Times New Roman" w:cs="Times New Roman"/>
          <w:sz w:val="28"/>
          <w:szCs w:val="28"/>
        </w:rPr>
        <w:t xml:space="preserve"> </w:t>
      </w:r>
      <w:r>
        <w:rPr>
          <w:rFonts w:ascii="Times New Roman" w:hAnsi="Times New Roman" w:cs="Times New Roman"/>
          <w:sz w:val="28"/>
          <w:szCs w:val="28"/>
        </w:rPr>
        <w:t>в документации о закупке не используются установленные в соответствии</w:t>
      </w:r>
      <w:r w:rsidR="00DE26C3">
        <w:rPr>
          <w:rFonts w:ascii="Times New Roman" w:hAnsi="Times New Roman" w:cs="Times New Roman"/>
          <w:sz w:val="28"/>
          <w:szCs w:val="28"/>
        </w:rPr>
        <w:t xml:space="preserve"> </w:t>
      </w:r>
      <w:r>
        <w:rPr>
          <w:rFonts w:ascii="Times New Roman" w:hAnsi="Times New Roman" w:cs="Times New Roman"/>
          <w:sz w:val="28"/>
          <w:szCs w:val="28"/>
        </w:rPr>
        <w:t>с законодательством Российской Федерации о техническом регулировании,</w:t>
      </w:r>
      <w:r w:rsidR="00DE26C3">
        <w:rPr>
          <w:rFonts w:ascii="Times New Roman" w:hAnsi="Times New Roman" w:cs="Times New Roman"/>
          <w:sz w:val="28"/>
          <w:szCs w:val="28"/>
        </w:rPr>
        <w:t xml:space="preserve"> </w:t>
      </w:r>
      <w:r>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ТРУ, к размерам, упаковке, отгрузке товара, к результатам работы,</w:t>
      </w:r>
      <w:r w:rsidR="00E90CBA">
        <w:rPr>
          <w:rFonts w:ascii="Times New Roman" w:hAnsi="Times New Roman" w:cs="Times New Roman"/>
          <w:sz w:val="28"/>
          <w:szCs w:val="28"/>
        </w:rPr>
        <w:t xml:space="preserve"> </w:t>
      </w:r>
      <w:r>
        <w:rPr>
          <w:rFonts w:ascii="Times New Roman" w:hAnsi="Times New Roman" w:cs="Times New Roman"/>
          <w:sz w:val="28"/>
          <w:szCs w:val="28"/>
        </w:rPr>
        <w:t>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поставляемых ТРУ потребностям заказчика;</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требования к содержанию, форме, оформлению и составу заявки</w:t>
      </w:r>
      <w:r w:rsidR="00DE26C3">
        <w:rPr>
          <w:rFonts w:ascii="Times New Roman" w:hAnsi="Times New Roman" w:cs="Times New Roman"/>
          <w:sz w:val="28"/>
          <w:szCs w:val="28"/>
        </w:rPr>
        <w:t xml:space="preserve"> </w:t>
      </w:r>
      <w:r>
        <w:rPr>
          <w:rFonts w:ascii="Times New Roman" w:hAnsi="Times New Roman" w:cs="Times New Roman"/>
          <w:sz w:val="28"/>
          <w:szCs w:val="28"/>
        </w:rPr>
        <w:t>на участие в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w:t>
      </w:r>
      <w:r w:rsidR="00DE26C3">
        <w:rPr>
          <w:rFonts w:ascii="Times New Roman" w:hAnsi="Times New Roman" w:cs="Times New Roman"/>
          <w:sz w:val="28"/>
          <w:szCs w:val="28"/>
        </w:rPr>
        <w:t xml:space="preserve"> </w:t>
      </w:r>
      <w:r>
        <w:rPr>
          <w:rFonts w:ascii="Times New Roman" w:hAnsi="Times New Roman" w:cs="Times New Roman"/>
          <w:sz w:val="28"/>
          <w:szCs w:val="28"/>
        </w:rPr>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место, условия и сроки (периоды) поставки ТРУ;</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w:t>
      </w:r>
      <w:r>
        <w:rPr>
          <w:rFonts w:ascii="Times New Roman" w:hAnsi="Times New Roman" w:cs="Times New Roman"/>
          <w:color w:val="000000"/>
          <w:sz w:val="28"/>
          <w:szCs w:val="28"/>
          <w:lang w:eastAsia="ru-RU"/>
        </w:rPr>
        <w:t>ТРУ</w:t>
      </w:r>
      <w:r w:rsidR="00E90CBA">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и максимальное значение цены договора;</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форму, сроки и порядок оплаты </w:t>
      </w:r>
      <w:r>
        <w:rPr>
          <w:rFonts w:ascii="Times New Roman" w:hAnsi="Times New Roman" w:cs="Times New Roman"/>
          <w:color w:val="000000"/>
          <w:sz w:val="28"/>
          <w:szCs w:val="28"/>
          <w:lang w:eastAsia="ru-RU"/>
        </w:rPr>
        <w:t>ТРУ</w:t>
      </w:r>
      <w:r>
        <w:rPr>
          <w:rFonts w:ascii="Times New Roman" w:hAnsi="Times New Roman" w:cs="Times New Roman"/>
          <w:sz w:val="28"/>
          <w:szCs w:val="28"/>
        </w:rPr>
        <w:t>;</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обоснование начальной (максимальной) цены договора либо цены единицы </w:t>
      </w:r>
      <w:r>
        <w:rPr>
          <w:rFonts w:ascii="Times New Roman" w:hAnsi="Times New Roman" w:cs="Times New Roman"/>
          <w:color w:val="000000"/>
          <w:sz w:val="28"/>
          <w:szCs w:val="28"/>
          <w:lang w:eastAsia="ru-RU"/>
        </w:rPr>
        <w:t>ТРУ</w:t>
      </w:r>
      <w:r>
        <w:rPr>
          <w:rFonts w:ascii="Times New Roman" w:hAnsi="Times New Roman" w:cs="Times New Roman"/>
          <w:sz w:val="28"/>
          <w:szCs w:val="28"/>
        </w:rPr>
        <w:t>, включая информацию о расходах на перевозку, страхование, уплату таможенных пошлин, налогов и других обязательных платежей;</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 порядок, дата начала, дата и время окончания срока подачи заявок</w:t>
      </w:r>
      <w:r w:rsidR="00DE26C3">
        <w:rPr>
          <w:rFonts w:ascii="Times New Roman" w:hAnsi="Times New Roman" w:cs="Times New Roman"/>
          <w:sz w:val="28"/>
          <w:szCs w:val="28"/>
        </w:rPr>
        <w:t xml:space="preserve"> </w:t>
      </w:r>
      <w:r>
        <w:rPr>
          <w:rFonts w:ascii="Times New Roman" w:hAnsi="Times New Roman" w:cs="Times New Roman"/>
          <w:sz w:val="28"/>
          <w:szCs w:val="28"/>
        </w:rPr>
        <w:t>на участие в закупке (этапах конкурентной закупки) и порядок подведения итогов такой закупки (этапов такой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 требования к участникам такой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90CBA">
        <w:rPr>
          <w:rFonts w:ascii="Times New Roman" w:hAnsi="Times New Roman" w:cs="Times New Roman"/>
          <w:sz w:val="28"/>
          <w:szCs w:val="28"/>
        </w:rPr>
        <w:t xml:space="preserve"> </w:t>
      </w:r>
      <w:r>
        <w:rPr>
          <w:rFonts w:ascii="Times New Roman" w:hAnsi="Times New Roman" w:cs="Times New Roman"/>
          <w:sz w:val="28"/>
          <w:szCs w:val="28"/>
        </w:rPr>
        <w:t>и закупки ТРУ, связанных с использованием атомной энергии;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 дату рассмотрения предложений участников такой закупки</w:t>
      </w:r>
      <w:r w:rsidR="00E90CBA">
        <w:rPr>
          <w:rFonts w:ascii="Times New Roman" w:hAnsi="Times New Roman" w:cs="Times New Roman"/>
          <w:sz w:val="28"/>
          <w:szCs w:val="28"/>
        </w:rPr>
        <w:t xml:space="preserve"> </w:t>
      </w:r>
      <w:r>
        <w:rPr>
          <w:rFonts w:ascii="Times New Roman" w:hAnsi="Times New Roman" w:cs="Times New Roman"/>
          <w:sz w:val="28"/>
          <w:szCs w:val="28"/>
        </w:rPr>
        <w:t>и подведения итогов такой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 критерии оценки и сопоставления заявок на участие в такой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  порядок оценки и сопоставления заявок на участие в такой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 описание предмета такой закупки в соответствии с разделом</w:t>
      </w:r>
      <w:r w:rsidR="00E90CBA">
        <w:rPr>
          <w:rFonts w:ascii="Times New Roman" w:hAnsi="Times New Roman" w:cs="Times New Roman"/>
          <w:sz w:val="28"/>
          <w:szCs w:val="28"/>
        </w:rPr>
        <w:t xml:space="preserve"> </w:t>
      </w:r>
      <w:r>
        <w:rPr>
          <w:rFonts w:ascii="Times New Roman" w:hAnsi="Times New Roman" w:cs="Times New Roman"/>
          <w:sz w:val="28"/>
          <w:szCs w:val="28"/>
        </w:rPr>
        <w:t>9 Положения;</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16) проект договора (в случае проведения конкурентной закупки</w:t>
      </w:r>
      <w:r w:rsidR="00DE26C3">
        <w:rPr>
          <w:rFonts w:ascii="Times New Roman" w:hAnsi="Times New Roman" w:cs="Times New Roman"/>
          <w:sz w:val="28"/>
          <w:szCs w:val="28"/>
        </w:rPr>
        <w:t xml:space="preserve"> </w:t>
      </w:r>
      <w:r>
        <w:rPr>
          <w:rFonts w:ascii="Times New Roman" w:hAnsi="Times New Roman" w:cs="Times New Roman"/>
          <w:sz w:val="28"/>
          <w:szCs w:val="28"/>
        </w:rPr>
        <w:t>по нескольким лотам – проект договора в отношении каждого лота), который является неотъемлемой частью документации;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17) информация об условиях предоставления приоритета товарам российского происхождения, работ, услуг, выполняемых, оказываемых российскими лицами, при осуществлении конкурентных закупок указанная</w:t>
      </w:r>
      <w:r w:rsidR="00E90CBA">
        <w:rPr>
          <w:rFonts w:ascii="Times New Roman" w:hAnsi="Times New Roman" w:cs="Times New Roman"/>
          <w:sz w:val="28"/>
          <w:szCs w:val="28"/>
        </w:rPr>
        <w:t xml:space="preserve"> </w:t>
      </w:r>
      <w:r>
        <w:rPr>
          <w:rFonts w:ascii="Times New Roman" w:hAnsi="Times New Roman" w:cs="Times New Roman"/>
          <w:sz w:val="28"/>
          <w:szCs w:val="28"/>
        </w:rPr>
        <w:t>в пункте 5.2 раздела 5 Положения.</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18) размер обеспечения заявки на участие в закупке, порядок и срок его предоставления в случае установления требования обеспечения заявки</w:t>
      </w:r>
      <w:r w:rsidR="00DE26C3">
        <w:rPr>
          <w:rFonts w:ascii="Times New Roman" w:hAnsi="Times New Roman" w:cs="Times New Roman"/>
          <w:sz w:val="28"/>
          <w:szCs w:val="28"/>
        </w:rPr>
        <w:t xml:space="preserve"> </w:t>
      </w:r>
      <w:r>
        <w:rPr>
          <w:rFonts w:ascii="Times New Roman" w:hAnsi="Times New Roman" w:cs="Times New Roman"/>
          <w:sz w:val="28"/>
          <w:szCs w:val="28"/>
        </w:rPr>
        <w:t>на участие в закупке;</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 размер обеспечения исполнения договора, порядок и срок его предоставления, а также основное обязательство, исполнения которого обеспечивается (в случае установления требования обеспечения исполнения договора), и срок его исполнения;</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20) иные сведения по решению заказчика.</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13.3. Описание объекта закупки при осуществлении закупки работ</w:t>
      </w:r>
      <w:r w:rsidR="00E90CBA">
        <w:rPr>
          <w:rFonts w:ascii="Times New Roman" w:hAnsi="Times New Roman" w:cs="Times New Roman"/>
          <w:sz w:val="28"/>
          <w:szCs w:val="28"/>
        </w:rPr>
        <w:t xml:space="preserve"> </w:t>
      </w:r>
      <w:r>
        <w:rPr>
          <w:rFonts w:ascii="Times New Roman" w:hAnsi="Times New Roman" w:cs="Times New Roman"/>
          <w:sz w:val="28"/>
          <w:szCs w:val="28"/>
        </w:rPr>
        <w:t>по</w:t>
      </w:r>
      <w:r w:rsidR="00DE26C3">
        <w:rPr>
          <w:rFonts w:ascii="Times New Roman" w:hAnsi="Times New Roman" w:cs="Times New Roman"/>
          <w:sz w:val="28"/>
          <w:szCs w:val="28"/>
        </w:rPr>
        <w:t xml:space="preserve"> с</w:t>
      </w:r>
      <w:r>
        <w:rPr>
          <w:rFonts w:ascii="Times New Roman" w:hAnsi="Times New Roman" w:cs="Times New Roman"/>
          <w:sz w:val="28"/>
          <w:szCs w:val="28"/>
        </w:rPr>
        <w:t>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w:t>
      </w:r>
      <w:r w:rsidR="00E90CBA">
        <w:rPr>
          <w:rFonts w:ascii="Times New Roman" w:hAnsi="Times New Roman" w:cs="Times New Roman"/>
          <w:sz w:val="28"/>
          <w:szCs w:val="28"/>
        </w:rPr>
        <w:t xml:space="preserve"> </w:t>
      </w:r>
      <w:r>
        <w:rPr>
          <w:rFonts w:ascii="Times New Roman" w:hAnsi="Times New Roman" w:cs="Times New Roman"/>
          <w:sz w:val="28"/>
          <w:szCs w:val="28"/>
        </w:rPr>
        <w:t>о градостроительной деятельности, или типовую проектную документацию, или смету на капитальный ремонт объекта капитального строительства,</w:t>
      </w:r>
      <w:r w:rsidR="00E90CBA">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со статьями 3.1-2 и 3.1-3 Федерального закона № 223-ФЗ, при которых предметом договора является, помимо прочего,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пунктом 13.2 настоящего раздела, пункта 9.1 раздела 9 Положения. </w:t>
      </w:r>
    </w:p>
    <w:p w:rsidR="000F4925" w:rsidRDefault="00E64900" w:rsidP="00E90CBA">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13.4.</w:t>
      </w:r>
      <w:r w:rsidR="00E90CBA">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Порядок оценки и сопоставления заявок на участие в закупке ТРУ, </w:t>
      </w:r>
      <w:r>
        <w:rPr>
          <w:rFonts w:ascii="Times New Roman" w:hAnsi="Times New Roman" w:cs="Times New Roman"/>
          <w:color w:val="000000"/>
          <w:sz w:val="28"/>
          <w:szCs w:val="28"/>
          <w:lang w:eastAsia="ru-RU"/>
        </w:rPr>
        <w:br/>
        <w:t>а также предельные величины значимости критериев оценки и сопоставления заявок установлены в приложении 2 к Положению, которое наряду с прочими приложениями к Положению является его неотъемлемой частью.</w:t>
      </w:r>
    </w:p>
    <w:p w:rsidR="000F4925" w:rsidRDefault="00E90CBA"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13.5. </w:t>
      </w:r>
      <w:r w:rsidR="00E64900">
        <w:rPr>
          <w:rFonts w:ascii="Times New Roman" w:hAnsi="Times New Roman" w:cs="Times New Roman"/>
          <w:color w:val="000000"/>
          <w:sz w:val="28"/>
          <w:szCs w:val="28"/>
        </w:rPr>
        <w:t>Документация о конкурентной закупке наряду с информацией, указанной в пункте 13.2 настоящего раздела, должна содержать информацию, указанную в извещении о проведении конкурентной закупки.</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13.6.</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Документация о конкурентной закупке может содержать иные сведения по усмотрению заказчика при условии, что размещение таких сведений не нарушает нормы действующего законодательства Российской Федерации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не противоречит иным условиям Положения. </w:t>
      </w:r>
    </w:p>
    <w:p w:rsidR="000F4925" w:rsidRDefault="000F4925" w:rsidP="001902F1">
      <w:pPr>
        <w:tabs>
          <w:tab w:val="left" w:pos="1418"/>
        </w:tabs>
        <w:spacing w:after="0" w:line="240" w:lineRule="auto"/>
        <w:ind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tabs>
          <w:tab w:val="left" w:pos="1418"/>
        </w:tabs>
        <w:spacing w:before="0" w:after="0" w:line="240" w:lineRule="auto"/>
        <w:ind w:left="0" w:firstLine="0"/>
        <w:jc w:val="center"/>
        <w:rPr>
          <w:rFonts w:ascii="Times New Roman" w:hAnsi="Times New Roman" w:cs="Times New Roman"/>
          <w:sz w:val="28"/>
          <w:szCs w:val="28"/>
        </w:rPr>
      </w:pPr>
      <w:bookmarkStart w:id="18" w:name="__RefHeading___Toc113009608"/>
      <w:r>
        <w:rPr>
          <w:rFonts w:ascii="Times New Roman" w:hAnsi="Times New Roman" w:cs="Times New Roman"/>
          <w:sz w:val="28"/>
          <w:szCs w:val="28"/>
        </w:rPr>
        <w:t>Раздел 14. Разъяснения положений извещения и документации</w:t>
      </w:r>
      <w:bookmarkEnd w:id="18"/>
    </w:p>
    <w:p w:rsidR="000F4925" w:rsidRDefault="00E64900" w:rsidP="001902F1">
      <w:pPr>
        <w:pStyle w:val="heading11DocumentHeader1H11Heading1iz111Headih1Heading1Char11111appheading1ITTt1IIIH11H12H13H14H15H16H17H18H111"/>
        <w:tabs>
          <w:tab w:val="left" w:pos="1418"/>
        </w:tabs>
        <w:spacing w:before="0" w:after="0" w:line="240" w:lineRule="auto"/>
        <w:ind w:left="0" w:firstLine="0"/>
        <w:jc w:val="center"/>
        <w:outlineLvl w:val="9"/>
        <w:rPr>
          <w:rFonts w:ascii="Times New Roman" w:hAnsi="Times New Roman" w:cs="Times New Roman"/>
          <w:color w:val="000000"/>
          <w:sz w:val="28"/>
          <w:szCs w:val="28"/>
        </w:rPr>
      </w:pPr>
      <w:bookmarkStart w:id="19" w:name="__RefHeading___Toc113009609"/>
      <w:bookmarkEnd w:id="19"/>
      <w:r>
        <w:rPr>
          <w:rFonts w:ascii="Times New Roman" w:hAnsi="Times New Roman" w:cs="Times New Roman"/>
          <w:sz w:val="28"/>
          <w:szCs w:val="28"/>
        </w:rPr>
        <w:t>об осуществлении конкурентной закупки</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14.1. 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использованием программно-аппаратных средств электронной площадки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адрес электронной площадки, на которой планируется проведение такой конкурентной закупки в электронной форме.</w:t>
      </w:r>
    </w:p>
    <w:p w:rsidR="000F4925" w:rsidRDefault="00E64900" w:rsidP="00E90CBA">
      <w:pPr>
        <w:suppressAutoHyphens w:val="0"/>
        <w:autoSpaceDE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14.2. </w:t>
      </w:r>
      <w:r>
        <w:rPr>
          <w:rFonts w:ascii="Times New Roman" w:eastAsia="Times New Roman" w:hAnsi="Times New Roman" w:cs="Times New Roman"/>
          <w:kern w:val="0"/>
          <w:sz w:val="28"/>
          <w:szCs w:val="28"/>
          <w:lang w:eastAsia="ru-RU"/>
        </w:rPr>
        <w:t>В течение трех рабочих дней с даты поступления запроса, указанного в пункте 14.1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F4925" w:rsidRDefault="00E64900" w:rsidP="00E90CBA">
      <w:pPr>
        <w:pStyle w:val="ConsPlusNormal"/>
        <w:ind w:firstLine="426"/>
        <w:jc w:val="both"/>
        <w:rPr>
          <w:rFonts w:ascii="Times New Roman" w:hAnsi="Times New Roman" w:cs="Times New Roman"/>
          <w:b/>
          <w:color w:val="000000"/>
          <w:sz w:val="28"/>
          <w:szCs w:val="28"/>
        </w:rPr>
      </w:pPr>
      <w:r>
        <w:rPr>
          <w:rFonts w:ascii="Times New Roman" w:hAnsi="Times New Roman" w:cs="Times New Roman"/>
          <w:color w:val="000000"/>
          <w:sz w:val="28"/>
          <w:szCs w:val="28"/>
        </w:rPr>
        <w:t>14.3. Разъяснения положений извещения и (или) документации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осуществлении конкурентной закупки не должны изменять предмет закупки</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существенные условия проекта договора.</w:t>
      </w:r>
    </w:p>
    <w:p w:rsidR="000F4925" w:rsidRDefault="000F4925" w:rsidP="00E90CBA">
      <w:pPr>
        <w:pStyle w:val="ConsPlusNormal"/>
        <w:ind w:firstLine="426"/>
        <w:jc w:val="both"/>
        <w:rPr>
          <w:rFonts w:ascii="Times New Roman" w:hAnsi="Times New Roman" w:cs="Times New Roman"/>
          <w:b/>
          <w:color w:val="000000"/>
          <w:sz w:val="28"/>
          <w:szCs w:val="28"/>
        </w:rPr>
      </w:pPr>
    </w:p>
    <w:p w:rsidR="00E90CBA" w:rsidRDefault="00E64900" w:rsidP="001902F1">
      <w:pPr>
        <w:pStyle w:val="heading11DocumentHeader1H11Heading1iz111Headih1Heading1Char11111appheading1ITTt1IIIH11H12H13H14H15H16H17H18H111"/>
        <w:spacing w:before="0" w:after="0" w:line="240" w:lineRule="auto"/>
        <w:ind w:left="0" w:firstLine="0"/>
        <w:jc w:val="center"/>
        <w:rPr>
          <w:rFonts w:ascii="Times New Roman" w:hAnsi="Times New Roman" w:cs="Times New Roman"/>
          <w:sz w:val="28"/>
          <w:szCs w:val="28"/>
        </w:rPr>
      </w:pPr>
      <w:bookmarkStart w:id="20" w:name="__RefHeading___Toc113009610"/>
      <w:r>
        <w:rPr>
          <w:rFonts w:ascii="Times New Roman" w:hAnsi="Times New Roman" w:cs="Times New Roman"/>
          <w:sz w:val="28"/>
          <w:szCs w:val="28"/>
        </w:rPr>
        <w:t>Раздел 15. Изменения положений извещения и документации</w:t>
      </w:r>
      <w:bookmarkStart w:id="21" w:name="__RefHeading___Toc113009611"/>
      <w:bookmarkEnd w:id="20"/>
      <w:r w:rsidR="00E90CBA">
        <w:rPr>
          <w:rFonts w:ascii="Times New Roman" w:hAnsi="Times New Roman" w:cs="Times New Roman"/>
          <w:sz w:val="28"/>
          <w:szCs w:val="28"/>
        </w:rPr>
        <w:t xml:space="preserve"> </w:t>
      </w:r>
    </w:p>
    <w:p w:rsidR="000F4925" w:rsidRDefault="00E64900" w:rsidP="001902F1">
      <w:pPr>
        <w:pStyle w:val="heading11DocumentHeader1H11Heading1iz111Headih1Heading1Char11111appheading1ITTt1IIIH11H12H13H14H15H16H17H18H111"/>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sz w:val="28"/>
          <w:szCs w:val="28"/>
        </w:rPr>
        <w:t>об осуществлении конкурентной закупки</w:t>
      </w:r>
      <w:bookmarkEnd w:id="21"/>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15.1. Заказчик вправе принять решение о внесении изменений в извещение об осуществлении конкурентной закупки и (или) документацию о закупке. 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rsidR="000F4925" w:rsidRDefault="00E64900" w:rsidP="00E90CB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15.2.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даты окончания срока подачи заявок на участие в такой закупке оставалось</w:t>
      </w:r>
      <w:r w:rsidR="00E90C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менее половины срока подачи заявок на участие в такой закупке, установленного положением о закупке для данного способа закупки.</w:t>
      </w:r>
    </w:p>
    <w:p w:rsidR="000F4925" w:rsidRDefault="00E64900" w:rsidP="00E90CBA">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15.3. Изменение размещенной в ЕИС, на официальном сайте информации </w:t>
      </w:r>
      <w:r>
        <w:rPr>
          <w:rFonts w:ascii="Times New Roman" w:hAnsi="Times New Roman" w:cs="Times New Roman"/>
          <w:color w:val="000000"/>
          <w:sz w:val="28"/>
          <w:szCs w:val="28"/>
        </w:rPr>
        <w:br/>
        <w:t>о закупке осуществляется с размещением документа, содержащего перечень внесенных изменений.</w:t>
      </w:r>
    </w:p>
    <w:p w:rsidR="000F4925" w:rsidRDefault="00E64900" w:rsidP="00E90CBA">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15.4. Изменение предмета закупки, увеличение размера обеспечения заявок на участие в конкурентной закупке не допускаются.</w:t>
      </w:r>
    </w:p>
    <w:p w:rsidR="000F4925" w:rsidRDefault="000F4925" w:rsidP="001902F1">
      <w:pPr>
        <w:spacing w:after="0" w:line="240" w:lineRule="auto"/>
        <w:ind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rPr>
          <w:rFonts w:ascii="Times New Roman" w:hAnsi="Times New Roman" w:cs="Times New Roman"/>
        </w:rPr>
      </w:pPr>
      <w:bookmarkStart w:id="22" w:name="__RefHeading___Toc113009612"/>
      <w:bookmarkEnd w:id="22"/>
      <w:r>
        <w:rPr>
          <w:rFonts w:ascii="Times New Roman" w:hAnsi="Times New Roman" w:cs="Times New Roman"/>
          <w:sz w:val="28"/>
          <w:szCs w:val="28"/>
        </w:rPr>
        <w:t>Раздел 16. Обеспечение заявки и требования к гарантии на участие</w:t>
      </w:r>
      <w:r>
        <w:rPr>
          <w:rFonts w:ascii="Times New Roman" w:hAnsi="Times New Roman" w:cs="Times New Roman"/>
          <w:sz w:val="28"/>
          <w:szCs w:val="28"/>
        </w:rPr>
        <w:br/>
        <w:t>в конкурентной закупке</w:t>
      </w:r>
    </w:p>
    <w:p w:rsidR="000F4925" w:rsidRDefault="00E64900" w:rsidP="00E90CBA">
      <w:pPr>
        <w:pStyle w:val="ConsPlusNormal"/>
        <w:ind w:firstLine="426"/>
        <w:jc w:val="both"/>
        <w:rPr>
          <w:rFonts w:ascii="Times New Roman" w:hAnsi="Times New Roman" w:cs="Times New Roman"/>
          <w:sz w:val="28"/>
          <w:szCs w:val="28"/>
        </w:rPr>
      </w:pPr>
      <w:bookmarkStart w:id="23" w:name="P273"/>
      <w:bookmarkEnd w:id="23"/>
      <w:r>
        <w:rPr>
          <w:rFonts w:ascii="Times New Roman" w:hAnsi="Times New Roman" w:cs="Times New Roman"/>
          <w:sz w:val="28"/>
          <w:szCs w:val="28"/>
        </w:rPr>
        <w:t>16.1.</w:t>
      </w:r>
      <w:r w:rsidR="009A45DB">
        <w:rPr>
          <w:rFonts w:ascii="Times New Roman" w:hAnsi="Times New Roman" w:cs="Times New Roman"/>
          <w:sz w:val="28"/>
          <w:szCs w:val="28"/>
        </w:rPr>
        <w:t xml:space="preserve"> </w:t>
      </w:r>
      <w:r>
        <w:rPr>
          <w:rFonts w:ascii="Times New Roman" w:hAnsi="Times New Roman" w:cs="Times New Roman"/>
          <w:sz w:val="28"/>
          <w:szCs w:val="28"/>
        </w:rPr>
        <w:t xml:space="preserve">Заказчик при проведении конкурентной закупки вправе установить </w:t>
      </w:r>
      <w:r>
        <w:rPr>
          <w:rFonts w:ascii="Times New Roman" w:hAnsi="Times New Roman" w:cs="Times New Roman"/>
          <w:sz w:val="28"/>
          <w:szCs w:val="28"/>
        </w:rPr>
        <w:br/>
        <w:t>в извещении об осуществлении конкурентной закупки, документации</w:t>
      </w:r>
      <w:r w:rsidR="00E90CBA">
        <w:rPr>
          <w:rFonts w:ascii="Times New Roman" w:hAnsi="Times New Roman" w:cs="Times New Roman"/>
          <w:sz w:val="28"/>
          <w:szCs w:val="28"/>
        </w:rPr>
        <w:t xml:space="preserve"> </w:t>
      </w:r>
      <w:r>
        <w:rPr>
          <w:rFonts w:ascii="Times New Roman" w:hAnsi="Times New Roman" w:cs="Times New Roman"/>
          <w:sz w:val="28"/>
          <w:szCs w:val="28"/>
        </w:rPr>
        <w:t>о конкурентной закупке требование к обеспечению заявок на участие</w:t>
      </w:r>
      <w:r w:rsidR="00E90CBA">
        <w:rPr>
          <w:rFonts w:ascii="Times New Roman" w:hAnsi="Times New Roman" w:cs="Times New Roman"/>
          <w:sz w:val="28"/>
          <w:szCs w:val="28"/>
        </w:rPr>
        <w:t xml:space="preserve"> </w:t>
      </w:r>
      <w:r>
        <w:rPr>
          <w:rFonts w:ascii="Times New Roman" w:hAnsi="Times New Roman" w:cs="Times New Roman"/>
          <w:sz w:val="28"/>
          <w:szCs w:val="28"/>
        </w:rPr>
        <w:t>в такой закупке в размере не более 5 процентов начальной (максимальной) цены договора при условии, что указанная цена превышает 5 млн. рублей.</w:t>
      </w:r>
    </w:p>
    <w:p w:rsidR="000F4925" w:rsidRDefault="00E64900" w:rsidP="00E90CB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0F4925" w:rsidRDefault="00E64900" w:rsidP="00E90CB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16.2. В случае осуществления конкурентной закупки, </w:t>
      </w:r>
      <w:r>
        <w:rPr>
          <w:rFonts w:ascii="Times New Roman" w:hAnsi="Times New Roman" w:cs="Times New Roman"/>
          <w:color w:val="000000"/>
          <w:sz w:val="28"/>
          <w:szCs w:val="28"/>
        </w:rPr>
        <w:t>участниками которой могут являться только</w:t>
      </w:r>
      <w:r>
        <w:rPr>
          <w:rFonts w:ascii="Times New Roman" w:hAnsi="Times New Roman" w:cs="Times New Roman"/>
          <w:sz w:val="28"/>
          <w:szCs w:val="28"/>
        </w:rPr>
        <w:t xml:space="preserve"> СМСП, размер обеспечения заявки на участие</w:t>
      </w:r>
      <w:r w:rsidR="009A45DB">
        <w:rPr>
          <w:rFonts w:ascii="Times New Roman" w:hAnsi="Times New Roman" w:cs="Times New Roman"/>
          <w:sz w:val="28"/>
          <w:szCs w:val="28"/>
        </w:rPr>
        <w:t xml:space="preserve"> </w:t>
      </w:r>
      <w:r>
        <w:rPr>
          <w:rFonts w:ascii="Times New Roman" w:hAnsi="Times New Roman" w:cs="Times New Roman"/>
          <w:sz w:val="28"/>
          <w:szCs w:val="28"/>
        </w:rPr>
        <w:t>в конкурентной закупке не может превышать 2 процента начальной (максимальной) цены договора.</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16.3. Обеспечение заявки на участие в конкурентной закупке,</w:t>
      </w:r>
      <w:r>
        <w:rPr>
          <w:rFonts w:ascii="Times New Roman" w:hAnsi="Times New Roman" w:cs="Times New Roman"/>
          <w:color w:val="000000"/>
          <w:sz w:val="28"/>
          <w:szCs w:val="28"/>
        </w:rPr>
        <w:t xml:space="preserve"> за исключением осуществления конкурентной закупки, участниками которой могут быть СМСП,</w:t>
      </w:r>
      <w:r>
        <w:rPr>
          <w:rFonts w:ascii="Times New Roman" w:hAnsi="Times New Roman" w:cs="Times New Roman"/>
          <w:sz w:val="28"/>
          <w:szCs w:val="28"/>
        </w:rPr>
        <w:t xml:space="preserve"> может предоставляться участником закупки путем:</w:t>
      </w:r>
    </w:p>
    <w:p w:rsidR="000F4925" w:rsidRDefault="00E64900" w:rsidP="00E90CBA">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1) внесения денежных средств,</w:t>
      </w:r>
      <w:r>
        <w:rPr>
          <w:rFonts w:ascii="Times New Roman" w:hAnsi="Times New Roman" w:cs="Times New Roman"/>
          <w:color w:val="000000"/>
          <w:sz w:val="28"/>
          <w:szCs w:val="28"/>
        </w:rPr>
        <w:t xml:space="preserve"> которые </w:t>
      </w:r>
      <w:r>
        <w:rPr>
          <w:rFonts w:ascii="Times New Roman" w:hAnsi="Times New Roman" w:cs="Times New Roman"/>
          <w:color w:val="000000"/>
          <w:sz w:val="28"/>
          <w:szCs w:val="28"/>
          <w:lang w:eastAsia="ru-RU"/>
        </w:rPr>
        <w:t xml:space="preserve">перечисляются на счет оператора электронной площадки в банке (осуществляется блокирование денежных средств). </w:t>
      </w:r>
      <w:r>
        <w:rPr>
          <w:rFonts w:ascii="Times New Roman" w:hAnsi="Times New Roman" w:cs="Times New Roman"/>
          <w:color w:val="000000"/>
          <w:sz w:val="28"/>
          <w:szCs w:val="28"/>
        </w:rPr>
        <w:t>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rsidR="000F4925" w:rsidRDefault="00E64900" w:rsidP="00E90CBA">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2) </w:t>
      </w:r>
      <w:r>
        <w:rPr>
          <w:rFonts w:ascii="Times New Roman" w:hAnsi="Times New Roman" w:cs="Times New Roman"/>
          <w:sz w:val="28"/>
          <w:szCs w:val="28"/>
        </w:rPr>
        <w:t>предоставления безотзывной банковской гарантии. 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Выбор способа обеспечения заявки на участие в конкурентной закупке </w:t>
      </w:r>
      <w:r>
        <w:rPr>
          <w:rFonts w:ascii="Times New Roman" w:hAnsi="Times New Roman" w:cs="Times New Roman"/>
          <w:sz w:val="28"/>
          <w:szCs w:val="28"/>
        </w:rPr>
        <w:br/>
        <w:t xml:space="preserve">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w:t>
      </w:r>
      <w:r>
        <w:rPr>
          <w:rFonts w:ascii="Times New Roman" w:hAnsi="Times New Roman" w:cs="Times New Roman"/>
          <w:color w:val="000000"/>
          <w:sz w:val="28"/>
          <w:szCs w:val="28"/>
          <w:lang w:eastAsia="ru-RU"/>
        </w:rPr>
        <w:t>В случае если блокирование денежных средств участника такой закупки не может быть осуществлено и отсутствует информация</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о предоставлении таким участником безотзывной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w:t>
      </w:r>
      <w:r>
        <w:rPr>
          <w:rFonts w:ascii="Times New Roman" w:hAnsi="Times New Roman" w:cs="Times New Roman"/>
          <w:color w:val="000000"/>
          <w:sz w:val="28"/>
          <w:szCs w:val="28"/>
          <w:lang w:eastAsia="ru-RU"/>
        </w:rPr>
        <w:br/>
        <w:t>её участнику.</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16.4. При осуществлении конкурентной закупки с участием СМСП обеспечение заявок на участие в такой конкурентной закупке может предоставляться участниками такой закупки путем:</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внесения денежных средств, которые</w:t>
      </w:r>
      <w:r>
        <w:rPr>
          <w:rFonts w:ascii="Times New Roman" w:hAnsi="Times New Roman" w:cs="Times New Roman"/>
          <w:sz w:val="28"/>
          <w:szCs w:val="28"/>
        </w:rPr>
        <w:t xml:space="preserve"> вносятся участником такой закупки на специальный банковский счет </w:t>
      </w:r>
      <w:r>
        <w:rPr>
          <w:rFonts w:ascii="Times New Roman" w:hAnsi="Times New Roman" w:cs="Times New Roman"/>
          <w:color w:val="000000"/>
          <w:sz w:val="28"/>
          <w:szCs w:val="28"/>
        </w:rPr>
        <w:t>в соответствии со статьей 3.4 Федерального закона № 223-ФЗ.</w:t>
      </w:r>
    </w:p>
    <w:p w:rsidR="000F4925" w:rsidRDefault="00E64900" w:rsidP="00E90CBA">
      <w:pPr>
        <w:spacing w:after="0" w:line="240" w:lineRule="auto"/>
        <w:ind w:firstLine="426"/>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rPr>
        <w:t xml:space="preserve">2) предоставление независимой гарантии. </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статьи 3.4. Федерального закона № 223-ФЗ</w:t>
      </w:r>
      <w:r w:rsidR="009A45D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 Положения о независимых гарантиях, предоставляемых в качестве обеспечения заявки на участие в конкурентной закупке товаров, работ, услуг</w:t>
      </w:r>
      <w:r w:rsidR="009A45D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Российской Федерации </w:t>
      </w:r>
      <w:r>
        <w:rPr>
          <w:rFonts w:ascii="Times New Roman" w:eastAsia="Times New Roman" w:hAnsi="Times New Roman" w:cs="Times New Roman"/>
          <w:kern w:val="0"/>
          <w:sz w:val="28"/>
          <w:szCs w:val="28"/>
          <w:lang w:eastAsia="ru-RU"/>
        </w:rPr>
        <w:br/>
        <w:t>от 09.08.2022 № 1397 (далее – Постановление № 1397).</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Несоответствие независимой гарантии, предоставленной участником закупки с участием СМСП, требованиям, предусмотренным настоящим разделом, является основанием для отказа в принятии ее заказчиком.</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способа обеспечения заявки на участие в такой закупке осуществляется участником такой закупки.</w:t>
      </w:r>
    </w:p>
    <w:p w:rsidR="000F4925" w:rsidRDefault="00E64900" w:rsidP="00E90CBA">
      <w:pPr>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16.5. </w:t>
      </w:r>
      <w:r>
        <w:rPr>
          <w:rFonts w:ascii="Times New Roman" w:hAnsi="Times New Roman" w:cs="Times New Roman"/>
          <w:color w:val="000000"/>
          <w:sz w:val="28"/>
          <w:szCs w:val="28"/>
          <w:lang w:eastAsia="ru-RU"/>
        </w:rPr>
        <w:t>Возврат участнику конкурентной закупки обеспечения заявки</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закупке не производится в следующих случаях:</w:t>
      </w:r>
    </w:p>
    <w:p w:rsidR="000F4925" w:rsidRDefault="00E64900" w:rsidP="00E90CBA">
      <w:pPr>
        <w:pStyle w:val="af5"/>
        <w:numPr>
          <w:ilvl w:val="0"/>
          <w:numId w:val="2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уклонение или отказ участника закупки от заключения договора;</w:t>
      </w:r>
    </w:p>
    <w:p w:rsidR="000F4925" w:rsidRDefault="00E64900" w:rsidP="00E90CBA">
      <w:pPr>
        <w:pStyle w:val="af5"/>
        <w:numPr>
          <w:ilvl w:val="0"/>
          <w:numId w:val="20"/>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sz w:val="28"/>
          <w:szCs w:val="28"/>
        </w:rPr>
        <w:t>непредоставление или предоставление с нарушением условий, установленных Федеральным законом № 223-ФЗ и Положением, до заключения договора заказчику обеспечения исполнения договора (в случае, если</w:t>
      </w:r>
      <w:r w:rsidR="009A45DB">
        <w:rPr>
          <w:rFonts w:ascii="Times New Roman" w:hAnsi="Times New Roman" w:cs="Times New Roman"/>
          <w:sz w:val="28"/>
          <w:szCs w:val="28"/>
        </w:rPr>
        <w:t xml:space="preserve"> </w:t>
      </w:r>
      <w:r>
        <w:rPr>
          <w:rFonts w:ascii="Times New Roman" w:hAnsi="Times New Roman" w:cs="Times New Roman"/>
          <w:sz w:val="28"/>
          <w:szCs w:val="28"/>
        </w:rPr>
        <w:t>в извещении об осуществлении закупки, документации о закупке установлены требования обеспечения исполнения договора и срок его предоставления</w:t>
      </w:r>
      <w:r w:rsidR="009A45DB">
        <w:rPr>
          <w:rFonts w:ascii="Times New Roman" w:hAnsi="Times New Roman" w:cs="Times New Roman"/>
          <w:sz w:val="28"/>
          <w:szCs w:val="28"/>
        </w:rPr>
        <w:t xml:space="preserve"> </w:t>
      </w:r>
      <w:r>
        <w:rPr>
          <w:rFonts w:ascii="Times New Roman" w:hAnsi="Times New Roman" w:cs="Times New Roman"/>
          <w:sz w:val="28"/>
          <w:szCs w:val="28"/>
        </w:rPr>
        <w:t>до заключения договора).</w:t>
      </w:r>
    </w:p>
    <w:p w:rsidR="000F4925" w:rsidRDefault="00E64900" w:rsidP="00E90CB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16.6. </w:t>
      </w:r>
      <w:r>
        <w:rPr>
          <w:rFonts w:ascii="Times New Roman" w:hAnsi="Times New Roman" w:cs="Times New Roman"/>
          <w:sz w:val="28"/>
          <w:szCs w:val="28"/>
        </w:rPr>
        <w:t>В случаях, указанных в пункте 16.5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w:t>
      </w:r>
      <w:r w:rsidR="009A45DB">
        <w:rPr>
          <w:rFonts w:ascii="Times New Roman" w:hAnsi="Times New Roman" w:cs="Times New Roman"/>
          <w:sz w:val="28"/>
          <w:szCs w:val="28"/>
        </w:rPr>
        <w:t xml:space="preserve"> </w:t>
      </w:r>
      <w:r>
        <w:rPr>
          <w:rFonts w:ascii="Times New Roman" w:hAnsi="Times New Roman" w:cs="Times New Roman"/>
          <w:sz w:val="28"/>
          <w:szCs w:val="28"/>
        </w:rPr>
        <w:t>об осуществлении закупки и (или) в документации о такой закупке, или заказчиком предъявляется требование об уплате денежной суммы</w:t>
      </w:r>
      <w:r w:rsidR="009A45DB">
        <w:rPr>
          <w:rFonts w:ascii="Times New Roman" w:hAnsi="Times New Roman" w:cs="Times New Roman"/>
          <w:sz w:val="28"/>
          <w:szCs w:val="28"/>
        </w:rPr>
        <w:t xml:space="preserve"> </w:t>
      </w:r>
      <w:r>
        <w:rPr>
          <w:rFonts w:ascii="Times New Roman" w:hAnsi="Times New Roman" w:cs="Times New Roman"/>
          <w:sz w:val="28"/>
          <w:szCs w:val="28"/>
        </w:rPr>
        <w:t xml:space="preserve">по независимой или банковской гарантии, предоставленной в качестве обеспечения заявки на участие в закупке. </w:t>
      </w:r>
    </w:p>
    <w:p w:rsidR="000F4925" w:rsidRDefault="000F4925" w:rsidP="001902F1">
      <w:pPr>
        <w:tabs>
          <w:tab w:val="left" w:pos="5908"/>
        </w:tabs>
        <w:spacing w:after="0" w:line="240" w:lineRule="auto"/>
        <w:ind w:firstLine="709"/>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rFonts w:ascii="Times New Roman" w:hAnsi="Times New Roman" w:cs="Times New Roman"/>
          <w:color w:val="000000"/>
          <w:szCs w:val="28"/>
        </w:rPr>
      </w:pPr>
      <w:bookmarkStart w:id="24" w:name="__RefHeading___Toc113009613"/>
      <w:bookmarkEnd w:id="24"/>
      <w:r>
        <w:rPr>
          <w:rFonts w:ascii="Times New Roman" w:hAnsi="Times New Roman" w:cs="Times New Roman"/>
        </w:rPr>
        <w:t>Раздел 17. Отмена конкурентной закупки</w:t>
      </w:r>
    </w:p>
    <w:p w:rsidR="000F4925" w:rsidRDefault="00E64900" w:rsidP="009A45DB">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F4925" w:rsidRDefault="00E64900" w:rsidP="009A45DB">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17.2.</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Решение об отмене конкурентной закупки размещается в ЕИС,</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официальном сайте в день принятия этого решения.</w:t>
      </w:r>
    </w:p>
    <w:p w:rsidR="000F4925" w:rsidRDefault="00E64900" w:rsidP="009A45DB">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17.3. Решение об отмене конкурентной закупки, осуществляемой закрытым способом, доводится до сведения участников такой закупки, подавших заявки, </w:t>
      </w:r>
      <w:r>
        <w:rPr>
          <w:rFonts w:ascii="Times New Roman" w:hAnsi="Times New Roman" w:cs="Times New Roman"/>
          <w:color w:val="000000"/>
          <w:sz w:val="28"/>
          <w:szCs w:val="28"/>
        </w:rPr>
        <w:br/>
        <w:t xml:space="preserve">в день принятия этого решения (при наличии у заказчика информации для осуществления связи с данными участниками). </w:t>
      </w:r>
    </w:p>
    <w:p w:rsidR="000F4925" w:rsidRDefault="00E64900" w:rsidP="009A45DB">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17.4. По истечении срока отмены конкурентной закупки в соответствии </w:t>
      </w:r>
      <w:r>
        <w:rPr>
          <w:rFonts w:ascii="Times New Roman" w:hAnsi="Times New Roman" w:cs="Times New Roman"/>
          <w:color w:val="000000"/>
          <w:sz w:val="28"/>
          <w:szCs w:val="28"/>
        </w:rPr>
        <w:br/>
        <w:t xml:space="preserve">с пунктом 17.1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w:t>
      </w:r>
      <w:r>
        <w:rPr>
          <w:rFonts w:ascii="Times New Roman" w:hAnsi="Times New Roman" w:cs="Times New Roman"/>
          <w:sz w:val="28"/>
          <w:szCs w:val="28"/>
        </w:rPr>
        <w:t>непреодолимой силы</w:t>
      </w:r>
      <w:r>
        <w:rPr>
          <w:rFonts w:ascii="Times New Roman" w:hAnsi="Times New Roman" w:cs="Times New Roman"/>
          <w:color w:val="000000"/>
          <w:sz w:val="28"/>
          <w:szCs w:val="28"/>
        </w:rPr>
        <w:t xml:space="preserve"> в соответствии с гражданским законодательством.</w:t>
      </w:r>
    </w:p>
    <w:p w:rsidR="000F4925" w:rsidRDefault="00E64900" w:rsidP="009A45DB">
      <w:pPr>
        <w:pStyle w:val="ConsPlusNormal"/>
        <w:ind w:firstLine="426"/>
        <w:jc w:val="both"/>
        <w:rPr>
          <w:rFonts w:ascii="Times New Roman" w:hAnsi="Times New Roman" w:cs="Times New Roman"/>
        </w:rPr>
      </w:pPr>
      <w:r>
        <w:rPr>
          <w:rFonts w:ascii="Times New Roman" w:hAnsi="Times New Roman" w:cs="Times New Roman"/>
          <w:color w:val="000000"/>
          <w:sz w:val="28"/>
          <w:szCs w:val="28"/>
        </w:rPr>
        <w:t>17.5.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0F4925" w:rsidRDefault="000F4925" w:rsidP="001902F1">
      <w:pPr>
        <w:pStyle w:val="heading2H2H2212h22RTCiz2Numberedtext3HD2Heading2HiddenGliederung2GliederungIndentedHeadingH21H22IndentedHeading1IndentedHeading2IndentedHeading3IndentedHeading4H23H"/>
        <w:ind w:left="0" w:firstLine="0"/>
        <w:outlineLvl w:val="9"/>
        <w:rPr>
          <w:rFonts w:ascii="Times New Roman" w:hAnsi="Times New Roman" w:cs="Times New Roman"/>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rFonts w:ascii="Times New Roman" w:hAnsi="Times New Roman" w:cs="Times New Roman"/>
          <w:color w:val="000000"/>
          <w:szCs w:val="28"/>
        </w:rPr>
      </w:pPr>
      <w:bookmarkStart w:id="25" w:name="__RefHeading___Toc113009614"/>
      <w:bookmarkEnd w:id="25"/>
      <w:r>
        <w:rPr>
          <w:rFonts w:ascii="Times New Roman" w:hAnsi="Times New Roman" w:cs="Times New Roman"/>
        </w:rPr>
        <w:t>Раздел 18. Конкурс в электронной форме</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18.2. Заказчик размещает в ЕИС, на официальном сайте извещение</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проведении конкурса в электронной форме и конкурсную документацию</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менее чем за пятнадцать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таком конкурсе.</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Заказчик при проведении конкурса в электронной форме, участниками которого </w:t>
      </w:r>
      <w:r>
        <w:rPr>
          <w:rFonts w:ascii="Times New Roman" w:hAnsi="Times New Roman" w:cs="Times New Roman"/>
          <w:color w:val="000000"/>
          <w:sz w:val="28"/>
          <w:szCs w:val="28"/>
          <w:lang w:eastAsia="ru-RU"/>
        </w:rPr>
        <w:lastRenderedPageBreak/>
        <w:t xml:space="preserve">могут быть только СМСП, размещает в ЕИС, на официальном сайте извещение о проведении конкурса в электронной форме и конкурсную документацию в следующие сроки: </w:t>
      </w:r>
    </w:p>
    <w:p w:rsidR="000F4925" w:rsidRDefault="00E64900" w:rsidP="009A45DB">
      <w:pPr>
        <w:pStyle w:val="af5"/>
        <w:widowControl w:val="0"/>
        <w:numPr>
          <w:ilvl w:val="0"/>
          <w:numId w:val="9"/>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менее чем за 7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таком конкурсе в случае, если начальная (максимальная) цена договора не превышает 30 млн. рублей;</w:t>
      </w:r>
    </w:p>
    <w:p w:rsidR="000F4925" w:rsidRDefault="00E64900" w:rsidP="009A45DB">
      <w:pPr>
        <w:pStyle w:val="af5"/>
        <w:widowControl w:val="0"/>
        <w:numPr>
          <w:ilvl w:val="0"/>
          <w:numId w:val="9"/>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менее чем за 15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таком конкурсе в случае, если начальная (максимальная) цена договора превышает 30 млн. рублей.</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18.3. Конкурс в электронной форме, в том числе конкурса, участниками которого</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могут быть только СМСП, проводится заказчиками в порядке, установленном разделами 18–21 Положения.</w:t>
      </w:r>
    </w:p>
    <w:p w:rsidR="000F4925" w:rsidRDefault="00E64900" w:rsidP="009A45DB">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 При проведении конкурса в электронной форме проведение </w:t>
      </w:r>
      <w:r>
        <w:rPr>
          <w:rFonts w:ascii="Times New Roman" w:hAnsi="Times New Roman" w:cs="Times New Roman"/>
          <w:sz w:val="28"/>
          <w:szCs w:val="28"/>
          <w:lang w:eastAsia="ru-RU"/>
        </w:rPr>
        <w:t>переговоров заказчиком,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w:t>
      </w:r>
      <w:r w:rsidR="009A45D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 выявления победителя указанного определения.</w:t>
      </w:r>
    </w:p>
    <w:p w:rsidR="000F4925" w:rsidRDefault="00E64900" w:rsidP="009A45DB">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18.5.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0F4925" w:rsidRDefault="000F4925" w:rsidP="001902F1">
      <w:pPr>
        <w:widowControl w:val="0"/>
        <w:spacing w:after="0" w:line="240" w:lineRule="auto"/>
        <w:ind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outlineLvl w:val="2"/>
        <w:rPr>
          <w:rFonts w:ascii="Times New Roman" w:hAnsi="Times New Roman" w:cs="Times New Roman"/>
          <w:color w:val="000000"/>
          <w:sz w:val="28"/>
          <w:szCs w:val="28"/>
          <w:lang w:eastAsia="ru-RU"/>
        </w:rPr>
      </w:pPr>
      <w:bookmarkStart w:id="26" w:name="__RefHeading___Toc113009615"/>
      <w:bookmarkEnd w:id="26"/>
      <w:r>
        <w:rPr>
          <w:rFonts w:ascii="Times New Roman" w:hAnsi="Times New Roman" w:cs="Times New Roman"/>
          <w:sz w:val="28"/>
          <w:szCs w:val="28"/>
        </w:rPr>
        <w:t>Раздел 19. Порядок подачи заявок на участие в конкурсе в электронной форме</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19.1.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19.2. Заявка на участие в конкурсе в электронной форме состоит из двух частей и предложения участника конкурса в электронной форме о цене договора (единицы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Участник закупки вправе подать заявку по форме, установленной заказчиком в конкурсной документации.</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19.3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19.4. Первая часть заявки на участие в конкурсе в электронной форме должна содержать:</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предложение участника по критериям, предусмотренных </w:t>
      </w:r>
      <w:r>
        <w:rPr>
          <w:rFonts w:ascii="Times New Roman" w:hAnsi="Times New Roman" w:cs="Times New Roman"/>
          <w:color w:val="000000"/>
          <w:kern w:val="0"/>
          <w:sz w:val="28"/>
          <w:szCs w:val="28"/>
        </w:rPr>
        <w:t xml:space="preserve">пунктом 23 подраздела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lang w:val="en-US"/>
        </w:rPr>
        <w:t>II</w:t>
      </w:r>
      <w:r>
        <w:rPr>
          <w:rFonts w:ascii="Times New Roman" w:hAnsi="Times New Roman" w:cs="Times New Roman"/>
          <w:color w:val="000000"/>
          <w:kern w:val="0"/>
          <w:sz w:val="28"/>
          <w:szCs w:val="28"/>
        </w:rPr>
        <w:t xml:space="preserve"> 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 xml:space="preserve"> п</w:t>
      </w:r>
      <w:r>
        <w:rPr>
          <w:rFonts w:ascii="Times New Roman" w:hAnsi="Times New Roman" w:cs="Times New Roman"/>
          <w:color w:val="000000"/>
          <w:sz w:val="28"/>
          <w:szCs w:val="28"/>
        </w:rPr>
        <w:t>риложения 2 к Положению (в случае установления</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конкурсной документации этих критериев). При этом отсутствие такого предложения не является основанием для отклонения заявки на участие</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Pr>
          <w:rFonts w:ascii="Times New Roman" w:hAnsi="Times New Roman" w:cs="Times New Roman"/>
          <w:bCs/>
          <w:color w:val="000000"/>
          <w:sz w:val="28"/>
          <w:szCs w:val="28"/>
        </w:rPr>
        <w:t xml:space="preserve">предложение участника закупки в отношении предмета такой закупки, в том числе </w:t>
      </w:r>
      <w:r>
        <w:rPr>
          <w:rFonts w:ascii="Times New Roman" w:hAnsi="Times New Roman" w:cs="Times New Roman"/>
          <w:color w:val="000000"/>
          <w:sz w:val="28"/>
          <w:szCs w:val="28"/>
        </w:rPr>
        <w:t>характеристики товара, соответствующие значениям, установленным конкурсной документацией в случае осуществления закупки товара или закупки работы, услуги, при выполнении, оказании которых поставляется товар.</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19.5. Первая часть заявки может содержать эскиз, рисунок, чертеж, фотографию, иное изображение товара, предлагаемого участником закупки.</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19.6. В первой части заявки на участие в конкурсе в электронной форме </w:t>
      </w:r>
      <w:r>
        <w:rPr>
          <w:rFonts w:ascii="Times New Roman" w:hAnsi="Times New Roman" w:cs="Times New Roman"/>
          <w:color w:val="000000"/>
          <w:sz w:val="28"/>
          <w:szCs w:val="28"/>
        </w:rPr>
        <w:br/>
        <w:t>не допускается указание сведений об участнике закупки, подавшем заявку</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таком конкурсе, а также сведений о предлагаемой этим участником цене договора.</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19.7. Вторая часть заявки на участие в конкурсе в электронной форме должна содержать требуемые заказчиком в конкурсной документации следующие информацию и документы:</w:t>
      </w:r>
    </w:p>
    <w:p w:rsidR="000F4925" w:rsidRDefault="00E64900" w:rsidP="009A45DB">
      <w:pPr>
        <w:pStyle w:val="af5"/>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конкурса или</w:t>
      </w:r>
      <w:r w:rsidR="009A4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документа, подтверждающего полномочия лица действовать</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соглашения, указанного в пункте 40.2 раздела 40 Положения,</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случае подачи заявки на участие в закупке коллективным участником, указанным в разделе 40 Положения;</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решения о согласии на совершение крупной сделки или</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открытых и общедоступных государственных реестрах, размещенных</w:t>
      </w:r>
      <w:r w:rsidR="009A45D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 установленным пунктом 8.1. раздела 8 Положения;</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установленным</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пунктом 8.2. раздела 8 Положения, за исключением закупок </w:t>
      </w:r>
      <w:r>
        <w:rPr>
          <w:rFonts w:ascii="Times New Roman" w:hAnsi="Times New Roman" w:cs="Times New Roman"/>
          <w:color w:val="000000"/>
          <w:sz w:val="28"/>
          <w:szCs w:val="28"/>
          <w:lang w:eastAsia="ru-RU"/>
        </w:rPr>
        <w:br/>
        <w:t>с участием СМСП;</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информация и документы, подтверждающие соответствие участника дополнительным требованиям, предусмотренным пунктом 8.3. раздела 8 Положения, за исключением закупок с участием СМСП;</w:t>
      </w:r>
    </w:p>
    <w:p w:rsidR="000F4925" w:rsidRDefault="00E64900" w:rsidP="009A45DB">
      <w:pPr>
        <w:pStyle w:val="af5"/>
        <w:numPr>
          <w:ilvl w:val="0"/>
          <w:numId w:val="43"/>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копии документов, подтверждающих соответствие ТРУ, являющихся предметом закупки, требованиям, установленным в соответствии</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законодательством Российской Федерации, в случае, если требования к данным ТРУ установлены в соответствии с законодательством Российской Федерации</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перечень таких документов предусмотрен документацией о закупке. При этом не допускается требовать представление указанных документов, если</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законодательством Российской Федерации они передаются вместе с товаром;</w:t>
      </w:r>
    </w:p>
    <w:p w:rsidR="000F4925" w:rsidRDefault="00E64900" w:rsidP="009A45DB">
      <w:pPr>
        <w:pStyle w:val="af5"/>
        <w:numPr>
          <w:ilvl w:val="0"/>
          <w:numId w:val="43"/>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p w:rsidR="000F4925" w:rsidRDefault="00E64900" w:rsidP="009A45DB">
      <w:pPr>
        <w:pStyle w:val="af5"/>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копии документов и информацию, необходимых для сопоставления</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оценки заявок по критериям, предусмотренным </w:t>
      </w:r>
      <w:r>
        <w:rPr>
          <w:rFonts w:ascii="Times New Roman" w:hAnsi="Times New Roman" w:cs="Times New Roman"/>
          <w:color w:val="000000"/>
          <w:kern w:val="0"/>
          <w:sz w:val="28"/>
          <w:szCs w:val="28"/>
        </w:rPr>
        <w:t xml:space="preserve">пунктом 25 подраздела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lang w:val="en-US"/>
        </w:rPr>
        <w:t>II</w:t>
      </w:r>
      <w:r>
        <w:rPr>
          <w:rFonts w:ascii="Times New Roman" w:hAnsi="Times New Roman" w:cs="Times New Roman"/>
          <w:color w:val="000000"/>
          <w:kern w:val="0"/>
          <w:sz w:val="28"/>
          <w:szCs w:val="28"/>
        </w:rPr>
        <w:t xml:space="preserve"> 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sz w:val="28"/>
          <w:szCs w:val="28"/>
        </w:rPr>
        <w:t xml:space="preserve"> приложения 2 к Положению, и установленным документацией</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 При этом отсутствие таких документов и информации не является основанием для отклонения такой заявки;</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информация и документы об обеспечении заявки в конкурентной закупке,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копия банковской гарантии в качестве обеспечения заявки на участие </w:t>
      </w:r>
      <w:r>
        <w:rPr>
          <w:rFonts w:ascii="Times New Roman" w:hAnsi="Times New Roman" w:cs="Times New Roman"/>
          <w:color w:val="000000"/>
          <w:sz w:val="28"/>
          <w:szCs w:val="28"/>
          <w:lang w:eastAsia="ru-RU"/>
        </w:rPr>
        <w:br/>
        <w:t>в закупке в случае выбора участником данного способа обеспечения заявки;</w:t>
      </w:r>
    </w:p>
    <w:p w:rsidR="000F4925" w:rsidRDefault="00E64900" w:rsidP="009A45DB">
      <w:pPr>
        <w:pStyle w:val="af5"/>
        <w:widowControl w:val="0"/>
        <w:numPr>
          <w:ilvl w:val="0"/>
          <w:numId w:val="43"/>
        </w:numPr>
        <w:tabs>
          <w:tab w:val="clear" w:pos="70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информация и документы об обеспечении заявки в конкурентной закупке с участием СМСП, если соответствующее требование предусмотрено извещением об такой закупке, документацией о такой закупке:</w:t>
      </w:r>
    </w:p>
    <w:p w:rsidR="000F4925" w:rsidRDefault="00E64900" w:rsidP="009A45DB">
      <w:pPr>
        <w:pStyle w:val="af5"/>
        <w:widowControl w:val="0"/>
        <w:numPr>
          <w:ilvl w:val="3"/>
          <w:numId w:val="52"/>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закупки путем внесения денежных средств;</w:t>
      </w:r>
    </w:p>
    <w:p w:rsidR="000F4925" w:rsidRDefault="00E64900" w:rsidP="009A45DB">
      <w:pPr>
        <w:pStyle w:val="af5"/>
        <w:widowControl w:val="0"/>
        <w:numPr>
          <w:ilvl w:val="3"/>
          <w:numId w:val="52"/>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19.8. Требовать от участника закупки документы и информацию,</w:t>
      </w:r>
      <w:r w:rsidR="00EF01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за исключением предусмотренных Положением, не допускается.</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19.9. </w:t>
      </w:r>
      <w:r>
        <w:rPr>
          <w:rFonts w:ascii="Times New Roman" w:hAnsi="Times New Roman" w:cs="Times New Roman"/>
          <w:color w:val="000000"/>
          <w:sz w:val="28"/>
          <w:szCs w:val="28"/>
          <w:lang w:eastAsia="ru-RU"/>
        </w:rPr>
        <w:tab/>
        <w:t>При осуществлении конкурентной закупки с участием СМСП декларация, предусмотренная подпунктом «е» пункта 19.7 настоящего раздела</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включает в себя информацию, предусмотренную подпунктами «и», «к» пункта 8.1 раздела 8</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Положения. Вышеуказанная декларация представляется</w:t>
      </w:r>
      <w:r w:rsidR="00EF01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составе заявки участником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w:t>
      </w:r>
      <w:r w:rsidR="00EF01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состав заявки и направления заказчику информации и документов, указанных</w:t>
      </w:r>
      <w:r w:rsidR="00EF01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настоящем разделе, посредством программно-аппаратных средств электронной площадки в случае их представления данному оператору при аккредитации</w:t>
      </w:r>
      <w:r w:rsidR="00EF01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на электронной площадке в </w:t>
      </w:r>
      <w:r>
        <w:rPr>
          <w:rFonts w:ascii="Times New Roman" w:hAnsi="Times New Roman" w:cs="Times New Roman"/>
          <w:color w:val="000000"/>
          <w:sz w:val="28"/>
          <w:szCs w:val="28"/>
        </w:rPr>
        <w:t>порядке, установленном Федеральным законом</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44-ФЗ</w:t>
      </w:r>
      <w:r>
        <w:rPr>
          <w:rFonts w:ascii="Times New Roman" w:hAnsi="Times New Roman" w:cs="Times New Roman"/>
          <w:color w:val="000000"/>
          <w:sz w:val="28"/>
          <w:szCs w:val="28"/>
          <w:lang w:eastAsia="ru-RU"/>
        </w:rPr>
        <w:t>.</w:t>
      </w:r>
    </w:p>
    <w:p w:rsidR="000F4925" w:rsidRDefault="00E64900" w:rsidP="009A45DB">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19.10.</w:t>
      </w:r>
      <w:r>
        <w:rPr>
          <w:rFonts w:ascii="Times New Roman" w:hAnsi="Times New Roman" w:cs="Times New Roman"/>
          <w:color w:val="000000"/>
          <w:sz w:val="28"/>
          <w:szCs w:val="28"/>
          <w:lang w:eastAsia="ru-RU"/>
        </w:rPr>
        <w:tab/>
        <w:t>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rsidR="000F4925" w:rsidRDefault="00E64900" w:rsidP="009A45DB">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19.11. Участник конкурса в электронной форме вправе подать только одну заявку на участие в закупке в отношении каждого предмета закупки (лота)</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любое время с момента размещения извещения о его проведении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 предусмотренных конкурсной </w:t>
      </w:r>
      <w:r>
        <w:rPr>
          <w:rFonts w:ascii="Times New Roman" w:hAnsi="Times New Roman" w:cs="Times New Roman"/>
          <w:color w:val="000000"/>
          <w:sz w:val="28"/>
          <w:szCs w:val="28"/>
        </w:rPr>
        <w:lastRenderedPageBreak/>
        <w:t>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F4925" w:rsidRDefault="00E64900" w:rsidP="009A45DB">
      <w:pPr>
        <w:pStyle w:val="af5"/>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19.12. Оператором электронной площадки в течение одного часа</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момента получения заявки на участие в конкурсе присваивается порядковый номер такой заявке и подтверждается в форме электронного документа, направляемого участнику конкурса, подавшему данную заявку, ее получение</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присвоенного такой заявке порядкового номера либо возвращается указанная заявка подавшему ее участнику такого конкурса с одновременным уведомлением данного участника в форме электронного документа</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 основаниях возврата такой заявки исключительно по следующим основаниям: </w:t>
      </w:r>
    </w:p>
    <w:p w:rsidR="000F4925" w:rsidRDefault="00E64900" w:rsidP="009A45DB">
      <w:pPr>
        <w:pStyle w:val="af5"/>
        <w:numPr>
          <w:ilvl w:val="0"/>
          <w:numId w:val="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данной заявки с нарушением требований, предусмотренных пунктом 19.10 настоящего раздела;</w:t>
      </w:r>
    </w:p>
    <w:p w:rsidR="000F4925" w:rsidRDefault="00E64900" w:rsidP="009A45DB">
      <w:pPr>
        <w:pStyle w:val="af5"/>
        <w:numPr>
          <w:ilvl w:val="0"/>
          <w:numId w:val="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0F4925" w:rsidRDefault="00E64900" w:rsidP="009A45DB">
      <w:pPr>
        <w:pStyle w:val="af5"/>
        <w:numPr>
          <w:ilvl w:val="0"/>
          <w:numId w:val="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данной заявки после даты и времени окончания срока подачи заявок на участие в конкурсе в электронной форме;</w:t>
      </w:r>
    </w:p>
    <w:p w:rsidR="000F4925" w:rsidRDefault="00E64900" w:rsidP="009A45DB">
      <w:pPr>
        <w:pStyle w:val="af5"/>
        <w:numPr>
          <w:ilvl w:val="0"/>
          <w:numId w:val="7"/>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в случае подачи участником закупки заявки, содержащей предложение о цене договора, превышающее начальную (максимальную) цену договора или равное нулю;</w:t>
      </w:r>
    </w:p>
    <w:p w:rsidR="00DE26C3" w:rsidRDefault="00DE26C3" w:rsidP="001902F1">
      <w:pPr>
        <w:pStyle w:val="heading11DocumentHeader1H11Heading1iz111Headih1Heading1Char11111appheading1ITTt1IIIH11H12H13H14H15H16H17H18H111"/>
        <w:spacing w:before="0" w:after="0" w:line="240" w:lineRule="auto"/>
        <w:ind w:left="0" w:firstLine="0"/>
        <w:jc w:val="center"/>
        <w:outlineLvl w:val="2"/>
        <w:rPr>
          <w:rFonts w:ascii="Times New Roman" w:hAnsi="Times New Roman" w:cs="Times New Roman"/>
          <w:sz w:val="28"/>
          <w:szCs w:val="28"/>
        </w:rPr>
      </w:pPr>
      <w:bookmarkStart w:id="27" w:name="__RefHeading___Toc113009616"/>
    </w:p>
    <w:p w:rsidR="000F4925" w:rsidRDefault="00E64900" w:rsidP="001902F1">
      <w:pPr>
        <w:pStyle w:val="heading11DocumentHeader1H11Heading1iz111Headih1Heading1Char11111appheading1ITTt1IIIH11H12H13H14H15H16H17H18H111"/>
        <w:spacing w:before="0" w:after="0" w:line="240" w:lineRule="auto"/>
        <w:ind w:left="0" w:firstLine="0"/>
        <w:jc w:val="center"/>
        <w:outlineLvl w:val="2"/>
        <w:rPr>
          <w:rFonts w:ascii="Times New Roman" w:hAnsi="Times New Roman" w:cs="Times New Roman"/>
          <w:color w:val="000000"/>
          <w:sz w:val="28"/>
          <w:szCs w:val="28"/>
        </w:rPr>
      </w:pPr>
      <w:r>
        <w:rPr>
          <w:rFonts w:ascii="Times New Roman" w:hAnsi="Times New Roman" w:cs="Times New Roman"/>
          <w:sz w:val="28"/>
          <w:szCs w:val="28"/>
        </w:rPr>
        <w:t xml:space="preserve">Раздел 20. Порядок рассмотрения первых частей заявок на участие </w:t>
      </w:r>
      <w:r>
        <w:rPr>
          <w:rFonts w:ascii="Times New Roman" w:hAnsi="Times New Roman" w:cs="Times New Roman"/>
          <w:sz w:val="28"/>
          <w:szCs w:val="28"/>
        </w:rPr>
        <w:br/>
        <w:t>в конкурсе в электронной форме</w:t>
      </w:r>
      <w:bookmarkEnd w:id="27"/>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20.1. Не позднее рабочего дня, следующего за днем окончания срока подачи заявок на участие в конкурсе в электронной форме, оператор электронной площадки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направляет заказчику первые части заявок на участие в конкурсе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20.2.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и документации об осуществлении закупки, члены Комиссии рассматривают первые части заявок на участие в закупке, направленные оператором электронной площадки, и принимают решение</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признании первой части заявки на участие в закупке соответствующей извещению и документации об осуществлении закупки или об отклонении заявки на участие в закупке по основаниям, предусмотренным пунктом 20.3 настоящего раздела, а также осуществляют оценку первых частей заявок </w:t>
      </w:r>
      <w:r>
        <w:rPr>
          <w:rFonts w:ascii="Times New Roman" w:hAnsi="Times New Roman" w:cs="Times New Roman"/>
          <w:color w:val="000000"/>
          <w:sz w:val="28"/>
          <w:szCs w:val="28"/>
        </w:rPr>
        <w:br/>
        <w:t xml:space="preserve">на участие в закупке, в отношении которых принято решение о признании соответствующими извещению и документации об осуществлении закупки, </w:t>
      </w:r>
      <w:r>
        <w:rPr>
          <w:rFonts w:ascii="Times New Roman" w:hAnsi="Times New Roman" w:cs="Times New Roman"/>
          <w:color w:val="000000"/>
          <w:sz w:val="28"/>
          <w:szCs w:val="28"/>
        </w:rPr>
        <w:br/>
        <w:t>по критериям, предусмотренным конкурсной документацией (в случае установления таких критериев).</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20.3. При рассмотрении первых частей заявок на участие в закупке заявка подлежит отклонению в следующих случаях:</w:t>
      </w:r>
    </w:p>
    <w:p w:rsidR="000F4925" w:rsidRDefault="00E64900" w:rsidP="00EF0143">
      <w:pPr>
        <w:pStyle w:val="af5"/>
        <w:numPr>
          <w:ilvl w:val="0"/>
          <w:numId w:val="11"/>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информации, предусмотренной пунктом 19.4 раздела 19 Положения, несоответствия такой информации конкурсной документации или предоставления недостоверной информации;</w:t>
      </w:r>
    </w:p>
    <w:p w:rsidR="000F4925" w:rsidRDefault="00E64900" w:rsidP="00EF0143">
      <w:pPr>
        <w:pStyle w:val="af5"/>
        <w:numPr>
          <w:ilvl w:val="0"/>
          <w:numId w:val="11"/>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указание в первой части заявки участника закупки сведений о таком участнике и (или) о предлагаемой им цене договора.</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20.4. Отклонение заявки по основаниям, не предусмотренным пунктом 20.3 настоящего раздела, не допускается.</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20.5. По результатам рассмотрения и оценки первых частей заявок </w:t>
      </w:r>
      <w:r>
        <w:rPr>
          <w:rFonts w:ascii="Times New Roman" w:hAnsi="Times New Roman" w:cs="Times New Roman"/>
          <w:color w:val="000000"/>
          <w:sz w:val="28"/>
          <w:szCs w:val="28"/>
        </w:rPr>
        <w:br/>
        <w:t xml:space="preserve">на участие в закупке в срок, предусмотренный пунктом 20.2 настоящего раздела Комиссия составляет протокол рассмотрения и оценки первых частей заявок </w:t>
      </w:r>
      <w:r>
        <w:rPr>
          <w:rFonts w:ascii="Times New Roman" w:hAnsi="Times New Roman" w:cs="Times New Roman"/>
          <w:color w:val="000000"/>
          <w:sz w:val="28"/>
          <w:szCs w:val="28"/>
        </w:rPr>
        <w:br/>
        <w:t xml:space="preserve">на участие в закупке, который подписывается всеми присутствующими </w:t>
      </w:r>
      <w:r>
        <w:rPr>
          <w:rFonts w:ascii="Times New Roman" w:hAnsi="Times New Roman" w:cs="Times New Roman"/>
          <w:color w:val="000000"/>
          <w:sz w:val="28"/>
          <w:szCs w:val="28"/>
        </w:rPr>
        <w:br/>
        <w:t>на заседании ее членами. Указанный протокол должен содержать следующие сведения:</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поданных на участие в закупке (этапе закупки) заявок, </w:t>
      </w:r>
      <w:r>
        <w:rPr>
          <w:rFonts w:ascii="Times New Roman" w:hAnsi="Times New Roman" w:cs="Times New Roman"/>
          <w:color w:val="000000"/>
          <w:sz w:val="28"/>
          <w:szCs w:val="28"/>
        </w:rPr>
        <w:br/>
        <w:t>а также дата и время регистрации каждой такой заявки;</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4925" w:rsidRDefault="00E64900" w:rsidP="00EF0143">
      <w:pPr>
        <w:pStyle w:val="af5"/>
        <w:numPr>
          <w:ilvl w:val="0"/>
          <w:numId w:val="64"/>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EF0143">
      <w:pPr>
        <w:pStyle w:val="af5"/>
        <w:numPr>
          <w:ilvl w:val="0"/>
          <w:numId w:val="64"/>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с указанием итогового решения Комиссия о соответствии таких заявок требованиям документации</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 а также о присвоении таким заявкам значения по каждому</w:t>
      </w:r>
      <w:r w:rsidR="00EF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 предусмотренных критериев оценки таких заявок (в случае, если этапом конкурентной закупки предусмотрена оценка таких заявок);</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Комиссия принимавшего участие в рассмотрении и оценке первых частей заявок на участие в закупке,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отношении каждой первой части заявки на участие в закупке;</w:t>
      </w:r>
    </w:p>
    <w:p w:rsidR="000F4925" w:rsidRDefault="00E64900" w:rsidP="00EF0143">
      <w:pPr>
        <w:pStyle w:val="af5"/>
        <w:numPr>
          <w:ilvl w:val="0"/>
          <w:numId w:val="3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20.6. Протокол рассмотрения и оценки первых частей заявок на участие </w:t>
      </w:r>
      <w:r>
        <w:rPr>
          <w:rFonts w:ascii="Times New Roman" w:hAnsi="Times New Roman" w:cs="Times New Roman"/>
          <w:color w:val="000000"/>
          <w:sz w:val="28"/>
          <w:szCs w:val="28"/>
        </w:rPr>
        <w:br/>
        <w:t>в закупке в день его подписания направляется заказчиком оператору электронной площадки.</w:t>
      </w:r>
    </w:p>
    <w:p w:rsidR="000F4925" w:rsidRDefault="00E64900" w:rsidP="00EF014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о размещении такого протокола.</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jc w:val="center"/>
        <w:outlineLvl w:val="2"/>
        <w:rPr>
          <w:rFonts w:ascii="Times New Roman" w:hAnsi="Times New Roman" w:cs="Times New Roman"/>
          <w:color w:val="000000"/>
          <w:sz w:val="28"/>
          <w:szCs w:val="28"/>
        </w:rPr>
      </w:pPr>
      <w:bookmarkStart w:id="28" w:name="__RefHeading___Toc113009617"/>
      <w:bookmarkEnd w:id="28"/>
      <w:r>
        <w:rPr>
          <w:rFonts w:ascii="Times New Roman" w:hAnsi="Times New Roman" w:cs="Times New Roman"/>
          <w:sz w:val="28"/>
          <w:szCs w:val="28"/>
        </w:rPr>
        <w:t xml:space="preserve">Раздел 21.  Порядок рассмотрения и оценки вторых частей заявок </w:t>
      </w:r>
      <w:r>
        <w:rPr>
          <w:rFonts w:ascii="Times New Roman" w:hAnsi="Times New Roman" w:cs="Times New Roman"/>
          <w:sz w:val="28"/>
          <w:szCs w:val="28"/>
        </w:rPr>
        <w:br/>
        <w:t xml:space="preserve">на участие в конкурсе в электронной форме и подведения итогов конкурса </w:t>
      </w:r>
      <w:r>
        <w:rPr>
          <w:rFonts w:ascii="Times New Roman" w:hAnsi="Times New Roman" w:cs="Times New Roman"/>
          <w:sz w:val="28"/>
          <w:szCs w:val="28"/>
        </w:rPr>
        <w:br/>
        <w:t>в электронной форме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 В течение одного часа после размещения протокола рассмотрения </w:t>
      </w:r>
      <w:r>
        <w:rPr>
          <w:rFonts w:ascii="Times New Roman" w:hAnsi="Times New Roman" w:cs="Times New Roman"/>
          <w:color w:val="000000"/>
          <w:sz w:val="28"/>
          <w:szCs w:val="28"/>
        </w:rPr>
        <w:br/>
        <w:t>и оценки первых частей заявок в ЕИС, на официальном сайте оператор электронной площадки направляет заказчику вторые части заявок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таком конкурсе, поданные участниками закупки, первые части заявок которых признаны соответствующими извещению и документации об осуществлении,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предложения о цене договора таких участников.</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21.2. В течение трех рабочих дней, а в случае закупки среди СМСП</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течение одного рабочего дня, с даты направления оператором электронной площадки документов и информации, предусмотренных пунктом 21.1 настоящего раздела, члены </w:t>
      </w:r>
      <w:r>
        <w:rPr>
          <w:rFonts w:ascii="Times New Roman" w:hAnsi="Times New Roman" w:cs="Times New Roman"/>
          <w:color w:val="000000"/>
          <w:sz w:val="28"/>
          <w:szCs w:val="28"/>
        </w:rPr>
        <w:lastRenderedPageBreak/>
        <w:t>Комиссии рассматривают вторые части заявок</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направленные оператором электронной площадки,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принимают решение о признании заявки на участие в закупке соответствующей извещению и документации об осуществлении закупки или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 отклонении заявки на участие в закупке по основаниям, предусмотренным пунктом 21.3 настоящего раздела, а также осуществляют оценку вторых частей заявок на участие в закупке, в отношении которых принято решение о признании соответствующими извещению и документации об осуществлении закупки, </w:t>
      </w:r>
      <w:r>
        <w:rPr>
          <w:rFonts w:ascii="Times New Roman" w:hAnsi="Times New Roman" w:cs="Times New Roman"/>
          <w:color w:val="000000"/>
          <w:sz w:val="28"/>
          <w:szCs w:val="28"/>
        </w:rPr>
        <w:br/>
        <w:t>по критериям, предусмотренным конкурсной документацией (в случае установления таких критериев).</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21.3. При рассмотрении вторых частей заявок на участие в закупке заявка подлежит отклонению в следующих случаях:</w:t>
      </w:r>
    </w:p>
    <w:p w:rsidR="000F4925" w:rsidRDefault="00E64900" w:rsidP="000062DC">
      <w:pPr>
        <w:pStyle w:val="af5"/>
        <w:numPr>
          <w:ilvl w:val="0"/>
          <w:numId w:val="22"/>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информации и документов, предусмотренной пунктом 19.7 раздела 19 Положения, несоответствия такой информации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документов конкурсной документации или предоставления недостоверной информации;</w:t>
      </w:r>
    </w:p>
    <w:p w:rsidR="000F4925" w:rsidRDefault="00E64900" w:rsidP="000062DC">
      <w:pPr>
        <w:pStyle w:val="af5"/>
        <w:numPr>
          <w:ilvl w:val="0"/>
          <w:numId w:val="22"/>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участника закупки требованиям, установленным</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извещении и документации об осуществлении закупки в соответствии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разделом 8 Положения;</w:t>
      </w:r>
    </w:p>
    <w:p w:rsidR="000F4925" w:rsidRDefault="00E64900" w:rsidP="000062DC">
      <w:pPr>
        <w:pStyle w:val="af5"/>
        <w:numPr>
          <w:ilvl w:val="0"/>
          <w:numId w:val="22"/>
        </w:numPr>
        <w:tabs>
          <w:tab w:val="clear" w:pos="708"/>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предусмотренном пунктом 40.9 раздела 40 Положения.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21.4. Отклонение заявки по основаниям, не предусмотренным пунктом 21.3</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настоящего раздела,  не допускается.</w:t>
      </w:r>
    </w:p>
    <w:p w:rsidR="000F4925" w:rsidRDefault="00E64900" w:rsidP="000062DC">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21.5. 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rsidR="000F4925" w:rsidRDefault="00E64900" w:rsidP="000062D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Решение об отстранении участника конкурса в электронной форме или</w:t>
      </w:r>
      <w:r w:rsidR="000062DC">
        <w:rPr>
          <w:rFonts w:ascii="Times New Roman" w:hAnsi="Times New Roman" w:cs="Times New Roman"/>
          <w:sz w:val="28"/>
          <w:szCs w:val="28"/>
        </w:rPr>
        <w:t xml:space="preserve"> </w:t>
      </w:r>
      <w:r>
        <w:rPr>
          <w:rFonts w:ascii="Times New Roman" w:hAnsi="Times New Roman" w:cs="Times New Roman"/>
          <w:sz w:val="28"/>
          <w:szCs w:val="28"/>
        </w:rPr>
        <w:t xml:space="preserve">об отказе от заключения договора с участником конкурса в электронной форме принимается </w:t>
      </w:r>
      <w:r>
        <w:rPr>
          <w:rFonts w:ascii="Times New Roman" w:hAnsi="Times New Roman" w:cs="Times New Roman"/>
          <w:color w:val="000000"/>
          <w:sz w:val="28"/>
          <w:szCs w:val="28"/>
        </w:rPr>
        <w:t xml:space="preserve">Комиссией </w:t>
      </w:r>
      <w:r>
        <w:rPr>
          <w:rFonts w:ascii="Times New Roman" w:hAnsi="Times New Roman" w:cs="Times New Roman"/>
          <w:sz w:val="28"/>
          <w:szCs w:val="28"/>
        </w:rPr>
        <w:t>и оформляется протоколом, который подписывается</w:t>
      </w:r>
      <w:r w:rsidR="000062DC">
        <w:rPr>
          <w:rFonts w:ascii="Times New Roman" w:hAnsi="Times New Roman" w:cs="Times New Roman"/>
          <w:sz w:val="28"/>
          <w:szCs w:val="28"/>
        </w:rPr>
        <w:t xml:space="preserve"> </w:t>
      </w:r>
      <w:r>
        <w:rPr>
          <w:rFonts w:ascii="Times New Roman" w:hAnsi="Times New Roman" w:cs="Times New Roman"/>
          <w:sz w:val="28"/>
          <w:szCs w:val="28"/>
        </w:rPr>
        <w:t xml:space="preserve">не позднее одного рабочего дня со дня принятия соответствующего решения. </w:t>
      </w:r>
    </w:p>
    <w:p w:rsidR="000F4925" w:rsidRDefault="00E64900" w:rsidP="000062D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указанный протокол включаются сведения:</w:t>
      </w:r>
    </w:p>
    <w:p w:rsidR="000F4925" w:rsidRDefault="00E64900" w:rsidP="000062DC">
      <w:pPr>
        <w:pStyle w:val="af5"/>
        <w:numPr>
          <w:ilvl w:val="0"/>
          <w:numId w:val="6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месте, дате и времени его составления, </w:t>
      </w:r>
    </w:p>
    <w:p w:rsidR="000F4925" w:rsidRDefault="00E64900" w:rsidP="000062DC">
      <w:pPr>
        <w:pStyle w:val="af5"/>
        <w:numPr>
          <w:ilvl w:val="0"/>
          <w:numId w:val="6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rsidR="000F4925" w:rsidRDefault="00E64900" w:rsidP="000062DC">
      <w:pPr>
        <w:pStyle w:val="af5"/>
        <w:numPr>
          <w:ilvl w:val="0"/>
          <w:numId w:val="60"/>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0F4925" w:rsidRDefault="00E64900" w:rsidP="000062D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Указанный протокол размещается на электронной площадке не позднее рабочего дня следующего за днем его подписания.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21.6. По результатам рассмотрения и оценки вторых частей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в срок, предусмотренный пунктом 21.2 настоящего раздела, Комиссия</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оставляет протокол рассмотрения и оценки вторых частей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который подписывается всеми присутствующими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заседании ее членами. Указанный протокол должен содержать следующие сведения:</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на участие в закупке (этапе закупки)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дата и время регистрации каждой такой заявки;</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4925" w:rsidRDefault="00E64900" w:rsidP="000062DC">
      <w:pPr>
        <w:pStyle w:val="af5"/>
        <w:numPr>
          <w:ilvl w:val="0"/>
          <w:numId w:val="63"/>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0062DC">
      <w:pPr>
        <w:pStyle w:val="af5"/>
        <w:numPr>
          <w:ilvl w:val="0"/>
          <w:numId w:val="63"/>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оснований отклонения каждой заявки на участие в закупке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с указанием итогового решения Комиссии о соответствии таких заявок требованиям документации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 а также о присвоении таким заявкам значения по каждому</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 предусмотренных критериев оценки таких заявок (в случае, если этапом конкурентной закупки предусмотрена оценка таких заявок);</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принимавшего участие в рассмотрении и оценке вторых частей заявок на участие в закупке,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отношении каждой заявки на участие в закупке;</w:t>
      </w:r>
    </w:p>
    <w:p w:rsidR="000F4925" w:rsidRDefault="00E64900" w:rsidP="000062DC">
      <w:pPr>
        <w:pStyle w:val="af5"/>
        <w:numPr>
          <w:ilvl w:val="0"/>
          <w:numId w:val="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21.7. Протокол рассмотрения и оценки вторых частей заявок на участие </w:t>
      </w:r>
      <w:r>
        <w:rPr>
          <w:rFonts w:ascii="Times New Roman" w:hAnsi="Times New Roman" w:cs="Times New Roman"/>
          <w:color w:val="000000"/>
          <w:sz w:val="28"/>
          <w:szCs w:val="28"/>
        </w:rPr>
        <w:br/>
        <w:t>в закупке в день его подписания направляется заказчиком оператору электронной площадки.</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21.8. </w:t>
      </w:r>
      <w:bookmarkStart w:id="29" w:name="Par1"/>
      <w:bookmarkEnd w:id="29"/>
      <w:r>
        <w:rPr>
          <w:rFonts w:ascii="Times New Roman" w:hAnsi="Times New Roman" w:cs="Times New Roman"/>
          <w:color w:val="000000"/>
          <w:sz w:val="28"/>
          <w:szCs w:val="28"/>
        </w:rPr>
        <w:t>Участники закупки, заявки которых признаны соответствующими извещению и документации об осуществлении закупки, вправе в течение процедуры подачи дополнительных предложений о цене договора подать</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использованием электронной площадки одно предложение о цене договора. При подаче участником закупки ценового предложения участники конкурса</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Дата и время такой процедуры устанавливаются извещением и документацией об осуществлении закупки,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этом ранее поданное им ценовое предложение рассматривается</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составлении итогового протокола.</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21.9. В течение одного часа после окончания срока подачи дополнительных ценовых предложений оператор электронной площадки составляет и размещает на электронной площадке и в ЕИС, на официальном сайте протокол подачи дополнительных ценовых предложений, содержащий дату, время начала и окончания подачи дополнительных ценовых предложений</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времени их поступления.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21.10. </w:t>
      </w:r>
      <w:r>
        <w:rPr>
          <w:rFonts w:ascii="Times New Roman" w:hAnsi="Times New Roman" w:cs="Times New Roman"/>
          <w:color w:val="000000"/>
          <w:sz w:val="28"/>
          <w:szCs w:val="28"/>
          <w:lang w:eastAsia="ru-RU"/>
        </w:rPr>
        <w:t xml:space="preserve">Не позднее рабочего дня, следующего за датой размещения протокола, указанного в пункте 21.9 настоящего раздела, </w:t>
      </w:r>
      <w:r>
        <w:rPr>
          <w:rFonts w:ascii="Times New Roman" w:hAnsi="Times New Roman" w:cs="Times New Roman"/>
          <w:color w:val="000000"/>
          <w:sz w:val="28"/>
          <w:szCs w:val="28"/>
        </w:rPr>
        <w:t>заказчик составляет протокол подведения итогов конкурса в электронной форме, в котором фиксируются результаты рассмотрения и оценки заявок на участие в конкурсе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и который подписывается всеми присутствующими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заседании членами Комиссии. </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21.11. Протокол подведения итогов конкурса в электронной форме должен содержать информацию:</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заявок на участие в закупке, а также дата</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время регистрации каждой такой заявки;</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закупке, в которой содержатся лучшие условия исполнения договора, присваивается первый номер. В случае если в нескольких </w:t>
      </w:r>
      <w:r>
        <w:rPr>
          <w:rFonts w:ascii="Times New Roman" w:hAnsi="Times New Roman" w:cs="Times New Roman"/>
          <w:color w:val="000000"/>
          <w:sz w:val="28"/>
          <w:szCs w:val="28"/>
        </w:rPr>
        <w:lastRenderedPageBreak/>
        <w:t>заявках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с указанием</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случае, если этапом закупки предусмотрена оценка таких заявок);</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подведении итогов закупки, в отношении каждой заявки на участие в закупке;</w:t>
      </w:r>
    </w:p>
    <w:p w:rsidR="000F4925" w:rsidRDefault="00E64900" w:rsidP="000062DC">
      <w:pPr>
        <w:pStyle w:val="af5"/>
        <w:numPr>
          <w:ilvl w:val="0"/>
          <w:numId w:val="3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 признания ее таковой</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21.12. Протокол подведения итогов конкурса в электронной форме направляется заказчиком оператору электронной площадки в день его подписания. </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21.13.</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Протоколы, составляемые в ходе конкурса в электронной форме,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размещаются заказчиком в ЕИС, на официальном сайте не позднее чем через три дня со дня подписания таких протоколов.</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rPr>
          <w:rFonts w:ascii="Times New Roman" w:hAnsi="Times New Roman" w:cs="Times New Roman"/>
          <w:color w:val="000000"/>
          <w:sz w:val="28"/>
          <w:szCs w:val="28"/>
          <w:lang w:eastAsia="ru-RU"/>
        </w:rPr>
      </w:pPr>
      <w:bookmarkStart w:id="30" w:name="__RefHeading___Toc113009618"/>
      <w:bookmarkEnd w:id="30"/>
      <w:r>
        <w:rPr>
          <w:rFonts w:ascii="Times New Roman" w:hAnsi="Times New Roman" w:cs="Times New Roman"/>
          <w:sz w:val="28"/>
          <w:szCs w:val="28"/>
        </w:rPr>
        <w:t>Раздел 22. Аукцион в электронной форме</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извещением и документацией об аукционе в электронной форме (далее – аукционная документация),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установленную в аукционной документации величину (далее – «шаг аукциона»).</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22.2. 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0F4925" w:rsidRDefault="00E64900" w:rsidP="000062DC">
      <w:pPr>
        <w:widowControl w:val="0"/>
        <w:tabs>
          <w:tab w:val="left" w:pos="1418"/>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22.3. Заказчик размещает в ЕИС, на официальном сайте извещение</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проведении аукциона в электронной форме и аукционную документацию</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менее чем за пятнадцать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аукционе в электронной форме.</w:t>
      </w:r>
    </w:p>
    <w:p w:rsidR="000F4925" w:rsidRDefault="00E64900" w:rsidP="000062DC">
      <w:pPr>
        <w:widowControl w:val="0"/>
        <w:tabs>
          <w:tab w:val="left" w:pos="1418"/>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Заказчик при проведении аукциона в электронной форме, участниками которого могут быть только СМСП, размещает в ЕИС извещение о проведении аукциона в электронной форме и аукционную документацию в следующие сроки: </w:t>
      </w:r>
    </w:p>
    <w:p w:rsidR="000F4925" w:rsidRDefault="00E64900" w:rsidP="000062DC">
      <w:pPr>
        <w:pStyle w:val="af5"/>
        <w:widowControl w:val="0"/>
        <w:numPr>
          <w:ilvl w:val="0"/>
          <w:numId w:val="19"/>
        </w:numPr>
        <w:tabs>
          <w:tab w:val="left" w:pos="141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менее чем за 7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участие в таком аукционе в случае, если начальная (максимальная) цена договора не превышает 30 млн. рублей;</w:t>
      </w:r>
    </w:p>
    <w:p w:rsidR="000F4925" w:rsidRDefault="00E64900" w:rsidP="000062DC">
      <w:pPr>
        <w:pStyle w:val="af5"/>
        <w:widowControl w:val="0"/>
        <w:numPr>
          <w:ilvl w:val="0"/>
          <w:numId w:val="19"/>
        </w:numPr>
        <w:tabs>
          <w:tab w:val="left" w:pos="141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менее чем за 15 дней до даты окончания срока подачи заявок</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на участие в таком аукционе в случае, если начальная (максимальная) цена договора превышает 30 </w:t>
      </w:r>
      <w:r>
        <w:rPr>
          <w:rFonts w:ascii="Times New Roman" w:hAnsi="Times New Roman" w:cs="Times New Roman"/>
          <w:color w:val="000000"/>
          <w:sz w:val="28"/>
          <w:szCs w:val="28"/>
          <w:lang w:eastAsia="ru-RU"/>
        </w:rPr>
        <w:lastRenderedPageBreak/>
        <w:t>млн. рублей.</w:t>
      </w:r>
    </w:p>
    <w:p w:rsidR="000F4925" w:rsidRDefault="00E64900" w:rsidP="000062DC">
      <w:pPr>
        <w:widowControl w:val="0"/>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22.4. Аукцион в электронной форме проводится заказчиками в порядке,</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установленном разделами 22–26 Положения.</w:t>
      </w:r>
    </w:p>
    <w:p w:rsidR="000F4925" w:rsidRDefault="00E64900" w:rsidP="000062DC">
      <w:pPr>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22.5. При проведении аукциона в электронной форме проведение </w:t>
      </w:r>
      <w:r>
        <w:rPr>
          <w:rFonts w:ascii="Times New Roman" w:hAnsi="Times New Roman" w:cs="Times New Roman"/>
          <w:sz w:val="28"/>
          <w:szCs w:val="28"/>
          <w:lang w:eastAsia="ru-RU"/>
        </w:rPr>
        <w:t>переговоров заказчиком,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w:t>
      </w:r>
      <w:r w:rsidR="000062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 выявления победителя указанного определения.</w:t>
      </w:r>
    </w:p>
    <w:p w:rsidR="000F4925" w:rsidRDefault="00E64900" w:rsidP="000062DC">
      <w:pPr>
        <w:tabs>
          <w:tab w:val="left" w:pos="1418"/>
        </w:tabs>
        <w:spacing w:after="0" w:line="240" w:lineRule="auto"/>
        <w:ind w:firstLine="426"/>
        <w:jc w:val="both"/>
      </w:pPr>
      <w:r>
        <w:rPr>
          <w:rFonts w:ascii="Times New Roman" w:hAnsi="Times New Roman" w:cs="Times New Roman"/>
          <w:color w:val="000000"/>
          <w:sz w:val="28"/>
          <w:szCs w:val="28"/>
        </w:rPr>
        <w:t>22.6.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0F4925" w:rsidRDefault="000F4925" w:rsidP="001902F1">
      <w:pPr>
        <w:spacing w:after="0" w:line="240" w:lineRule="auto"/>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outlineLvl w:val="2"/>
      </w:pPr>
      <w:bookmarkStart w:id="31" w:name="__RefHeading___Toc113009619"/>
      <w:bookmarkEnd w:id="31"/>
      <w:r>
        <w:rPr>
          <w:rFonts w:ascii="Times New Roman" w:hAnsi="Times New Roman" w:cs="Times New Roman"/>
          <w:sz w:val="28"/>
          <w:szCs w:val="28"/>
        </w:rPr>
        <w:t>Раздел 23. Порядок подачи заявок на участие в аукционе в электронной форме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23.1.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23.2. Заявка на участие в </w:t>
      </w:r>
      <w:r>
        <w:rPr>
          <w:rFonts w:ascii="Times New Roman" w:hAnsi="Times New Roman" w:cs="Times New Roman"/>
          <w:color w:val="000000"/>
          <w:sz w:val="28"/>
          <w:szCs w:val="28"/>
          <w:lang w:eastAsia="ru-RU"/>
        </w:rPr>
        <w:t>аукционе в электронной форме</w:t>
      </w:r>
      <w:r>
        <w:rPr>
          <w:rFonts w:ascii="Times New Roman" w:hAnsi="Times New Roman" w:cs="Times New Roman"/>
          <w:color w:val="000000"/>
          <w:sz w:val="28"/>
          <w:szCs w:val="28"/>
        </w:rPr>
        <w:t xml:space="preserve"> состоит из двух частей. Участник закупки вправе подать заявку по рекомендуемой форме, установленной заказчиком в аукционной документации.</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23.3</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23.4.</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Первая часть заявки на участие в аукционе в электронной форме должна содержать </w:t>
      </w:r>
      <w:r>
        <w:rPr>
          <w:rFonts w:ascii="Times New Roman" w:hAnsi="Times New Roman" w:cs="Times New Roman"/>
          <w:bCs/>
          <w:color w:val="000000"/>
          <w:sz w:val="28"/>
          <w:szCs w:val="28"/>
        </w:rPr>
        <w:t xml:space="preserve">предложение участника закупки в отношении предмета такой закупки, в том числе </w:t>
      </w:r>
      <w:r>
        <w:rPr>
          <w:rFonts w:ascii="Times New Roman" w:hAnsi="Times New Roman" w:cs="Times New Roman"/>
          <w:color w:val="000000"/>
          <w:sz w:val="28"/>
          <w:szCs w:val="28"/>
        </w:rPr>
        <w:t>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23.5.</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Первая часть заявки может содержать эскиз, рисунок, чертеж, фотографию, иное изображение товара, предлагаемого участником закупки.</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23.6. В первой части заявки на участие в аукционе в электронной форме </w:t>
      </w:r>
      <w:r>
        <w:rPr>
          <w:rFonts w:ascii="Times New Roman" w:hAnsi="Times New Roman" w:cs="Times New Roman"/>
          <w:color w:val="000000"/>
          <w:sz w:val="28"/>
          <w:szCs w:val="28"/>
        </w:rPr>
        <w:br/>
        <w:t xml:space="preserve">не допускается указание сведений об участнике закупки, подавшем заявку </w:t>
      </w:r>
      <w:r>
        <w:rPr>
          <w:rFonts w:ascii="Times New Roman" w:hAnsi="Times New Roman" w:cs="Times New Roman"/>
          <w:color w:val="000000"/>
          <w:sz w:val="28"/>
          <w:szCs w:val="28"/>
        </w:rPr>
        <w:br/>
        <w:t>на участие в таком аукционе, а также сведений о предлагаемой этим участником цене договора.</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23.7. 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rsidR="000F4925" w:rsidRDefault="00E64900" w:rsidP="000062DC">
      <w:pPr>
        <w:pStyle w:val="af5"/>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w:t>
      </w:r>
      <w:r>
        <w:rPr>
          <w:rFonts w:ascii="Times New Roman" w:hAnsi="Times New Roman" w:cs="Times New Roman"/>
          <w:color w:val="000000"/>
          <w:sz w:val="28"/>
          <w:szCs w:val="28"/>
        </w:rPr>
        <w:lastRenderedPageBreak/>
        <w:t>исполняющего функции единоличного исполнительного органа участника такого аукциона;</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документа, подтверждающего полномочия лица действовать</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соглашения, указанного в пункте 40.2 раздела 40 Положения,</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случае подачи заявки на участие в закупке коллективным участником, указанным в разделе 40 Положения;</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решения о согласии на совершение крупной сделки или</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открытых и общедоступных государственных реестрах, размещенных</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 установленным пунктом 8.1. раздела 8 Положения;</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установленным пунктом 8.2. раздела 8 Положения, за исключением закупок </w:t>
      </w:r>
      <w:r>
        <w:rPr>
          <w:rFonts w:ascii="Times New Roman" w:hAnsi="Times New Roman" w:cs="Times New Roman"/>
          <w:color w:val="000000"/>
          <w:sz w:val="28"/>
          <w:szCs w:val="28"/>
          <w:lang w:eastAsia="ru-RU"/>
        </w:rPr>
        <w:br/>
        <w:t>с участием СМСП;</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информация и документы, подтверждающие соответствие участника дополнительным требованиям, предусмотренным пунктом 8.3. раздела 8 настоящего Положения,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w:t>
      </w:r>
    </w:p>
    <w:p w:rsidR="000F4925" w:rsidRDefault="00E64900" w:rsidP="000062DC">
      <w:pPr>
        <w:pStyle w:val="af5"/>
        <w:numPr>
          <w:ilvl w:val="0"/>
          <w:numId w:val="56"/>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документов, подтверждающих соответствие ТРУ, являющихся предметом закупки, требованиям, установленным в соответствии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законодательством Российской Федерации, в случае, если требования к данным ТРУ установлены в соответствии с законодательством Российской Федерации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перечень таких документов предусмотрен документацией о закупке. При этом не допускается требовать представление указанных документов, если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законодательством Российской Федерации они передаются вместе с товаром;</w:t>
      </w:r>
    </w:p>
    <w:p w:rsidR="000F4925" w:rsidRDefault="00E64900" w:rsidP="000062DC">
      <w:pPr>
        <w:pStyle w:val="af5"/>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информация и документы об обеспечении заявки в конкурентной закупке,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копия банковской гарантии в качестве обеспечения заявки на участие </w:t>
      </w:r>
      <w:r>
        <w:rPr>
          <w:rFonts w:ascii="Times New Roman" w:hAnsi="Times New Roman" w:cs="Times New Roman"/>
          <w:color w:val="000000"/>
          <w:sz w:val="28"/>
          <w:szCs w:val="28"/>
          <w:lang w:eastAsia="ru-RU"/>
        </w:rPr>
        <w:br/>
        <w:t>в закупке в случае выбора участником данного способа обеспечения заявки;</w:t>
      </w:r>
    </w:p>
    <w:p w:rsidR="000F4925" w:rsidRDefault="00E64900" w:rsidP="000062DC">
      <w:pPr>
        <w:pStyle w:val="af5"/>
        <w:widowControl w:val="0"/>
        <w:numPr>
          <w:ilvl w:val="0"/>
          <w:numId w:val="56"/>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информацию и документы об обеспечении заявки в конкурентной закупке с </w:t>
      </w:r>
      <w:r>
        <w:rPr>
          <w:rFonts w:ascii="Times New Roman" w:hAnsi="Times New Roman" w:cs="Times New Roman"/>
          <w:color w:val="000000"/>
          <w:sz w:val="28"/>
          <w:szCs w:val="28"/>
          <w:lang w:eastAsia="ru-RU"/>
        </w:rPr>
        <w:lastRenderedPageBreak/>
        <w:t xml:space="preserve">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0062DC">
      <w:pPr>
        <w:pStyle w:val="af5"/>
        <w:widowControl w:val="0"/>
        <w:numPr>
          <w:ilvl w:val="3"/>
          <w:numId w:val="57"/>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реквизиты специального банковского счета участника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обеспечение заявки на участие в такой закупке предоставляется участником такой закупки путем внесения денежных средств;</w:t>
      </w:r>
    </w:p>
    <w:p w:rsidR="000F4925" w:rsidRDefault="00E64900" w:rsidP="000062DC">
      <w:pPr>
        <w:pStyle w:val="af5"/>
        <w:widowControl w:val="0"/>
        <w:numPr>
          <w:ilvl w:val="3"/>
          <w:numId w:val="57"/>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23.8. Требовать от участника закупки документы и информацию,</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за исключением предусмотренных Положением, не допускается.</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23.9. При осуществлении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декларация, предусмотренная подпунктом «е» пункта 23.7 настоящего раздела</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включает в себя информацию, предусмотренную подпунктами «и», «к» пункта 8.1 раздела 8</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Положения. Вышеуказанная декларация представляется</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составе заявки участником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возможность включения</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состав заявки и направления заказчику информации и документов, указанных</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настоящем разделе, посредством программно-аппаратных средств электронной площадки в случае их представления данному оператору при аккредитации</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на электронной площадке в </w:t>
      </w:r>
      <w:r>
        <w:rPr>
          <w:rFonts w:ascii="Times New Roman" w:hAnsi="Times New Roman" w:cs="Times New Roman"/>
          <w:color w:val="000000"/>
          <w:sz w:val="28"/>
          <w:szCs w:val="28"/>
        </w:rPr>
        <w:t xml:space="preserve"> порядке, установленном Федеральным законом</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44-ФЗ</w:t>
      </w:r>
      <w:r>
        <w:rPr>
          <w:rFonts w:ascii="Times New Roman" w:hAnsi="Times New Roman" w:cs="Times New Roman"/>
          <w:color w:val="000000"/>
          <w:sz w:val="28"/>
          <w:szCs w:val="28"/>
          <w:lang w:eastAsia="ru-RU"/>
        </w:rPr>
        <w:t>.</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23.10.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23.11. Участник аукциона в электронной форме вправе подать только одну заявку на участие в закупке в отношении каждого предмета закупки (лота)</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любое время с момента размещения извещения о его проведении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23.12. Оператором электронной площадки в течение одного часа</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rsidR="000F4925" w:rsidRDefault="00E64900" w:rsidP="000062DC">
      <w:pPr>
        <w:pStyle w:val="af5"/>
        <w:numPr>
          <w:ilvl w:val="0"/>
          <w:numId w:val="6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данной заявки с нарушением требований, предусмотренных пунктом 23.10 настоящего раздела;</w:t>
      </w:r>
    </w:p>
    <w:p w:rsidR="000F4925" w:rsidRDefault="00E64900" w:rsidP="000062DC">
      <w:pPr>
        <w:pStyle w:val="af5"/>
        <w:numPr>
          <w:ilvl w:val="0"/>
          <w:numId w:val="6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rsidR="000F4925" w:rsidRDefault="00E64900" w:rsidP="000062DC">
      <w:pPr>
        <w:pStyle w:val="af5"/>
        <w:numPr>
          <w:ilvl w:val="0"/>
          <w:numId w:val="66"/>
        </w:numPr>
        <w:tabs>
          <w:tab w:val="clear" w:pos="0"/>
        </w:tabs>
        <w:ind w:left="0" w:firstLine="426"/>
        <w:contextualSpacing/>
        <w:jc w:val="both"/>
      </w:pPr>
      <w:r>
        <w:rPr>
          <w:rFonts w:ascii="Times New Roman" w:hAnsi="Times New Roman" w:cs="Times New Roman"/>
          <w:color w:val="000000"/>
          <w:sz w:val="28"/>
          <w:szCs w:val="28"/>
        </w:rPr>
        <w:lastRenderedPageBreak/>
        <w:t>в случае получения данной заявки после даты и времени окончания срока подачи заявок на участие в аукционе в электронной форме;</w:t>
      </w:r>
    </w:p>
    <w:p w:rsidR="000F4925" w:rsidRDefault="000F4925" w:rsidP="001902F1">
      <w:pPr>
        <w:pStyle w:val="af5"/>
        <w:ind w:left="0"/>
        <w:contextualSpacing/>
        <w:jc w:val="both"/>
      </w:pPr>
    </w:p>
    <w:p w:rsidR="000F4925" w:rsidRDefault="00E64900" w:rsidP="001902F1">
      <w:pPr>
        <w:pStyle w:val="heading2H2H2212h22RTCiz2Numberedtext3HD2Heading2HiddenGliederung2GliederungIndentedHeadingH21H22IndentedHeading1IndentedHeading2IndentedHeading3IndentedHeading4H23H"/>
        <w:ind w:left="0"/>
        <w:jc w:val="center"/>
        <w:outlineLvl w:val="2"/>
        <w:rPr>
          <w:rFonts w:ascii="Times New Roman" w:hAnsi="Times New Roman" w:cs="Times New Roman"/>
          <w:color w:val="000000"/>
          <w:szCs w:val="28"/>
          <w:lang w:eastAsia="ru-RU"/>
        </w:rPr>
      </w:pPr>
      <w:bookmarkStart w:id="32" w:name="__RefHeading___Toc113009620"/>
      <w:bookmarkEnd w:id="32"/>
      <w:r>
        <w:rPr>
          <w:rFonts w:ascii="Times New Roman" w:hAnsi="Times New Roman" w:cs="Times New Roman"/>
          <w:lang w:eastAsia="ru-RU"/>
        </w:rPr>
        <w:t xml:space="preserve">Раздел 24. Порядок рассмотрения первых частей заявок на участие </w:t>
      </w:r>
      <w:r>
        <w:rPr>
          <w:rFonts w:ascii="Times New Roman" w:hAnsi="Times New Roman" w:cs="Times New Roman"/>
          <w:lang w:eastAsia="ru-RU"/>
        </w:rPr>
        <w:br/>
        <w:t>в аукционе в электронной форме</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24.1.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24.2.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первых частей заявок на участие в закупке, установленной в извещении и документации об осуществлении закупки члены Комиссии рассматривают первые части заявок на участие в закупке, направленные оператором электронной площадки, и принимают решение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признании первой части заявки на участие в закупке соответствующей извещению и документации об осуществлении закупки или об отклонении заявки на участие в закупке по основаниям, предусмотренным пунктом 24.3 настоящего раздела.</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24.3. При рассмотрении первых частей заявок на участие в закупке заявка подлежит отклонению в следующих случаях:</w:t>
      </w:r>
    </w:p>
    <w:p w:rsidR="000F4925" w:rsidRDefault="00E64900" w:rsidP="000062DC">
      <w:pPr>
        <w:pStyle w:val="af5"/>
        <w:numPr>
          <w:ilvl w:val="0"/>
          <w:numId w:val="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информации, предусмотренной пунктом 23.4 раздела 23 Положения, несоответствие такой информации аукционной документации или предоставления недостоверной информации;</w:t>
      </w:r>
    </w:p>
    <w:p w:rsidR="000F4925" w:rsidRDefault="00E64900" w:rsidP="000062DC">
      <w:pPr>
        <w:pStyle w:val="af5"/>
        <w:numPr>
          <w:ilvl w:val="0"/>
          <w:numId w:val="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указание в первой части заявки участника закупки сведений о таком участнике и (или) о предлагаемой им цене договора.</w:t>
      </w:r>
    </w:p>
    <w:p w:rsidR="000F4925" w:rsidRDefault="00E64900" w:rsidP="000062D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24.4. Отклонение заявки по основаниям, не предусмотренным пунктом 24.3 настоящего раздела, не допускается.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24.5.</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результатам рассмотрения первых частей заявок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в срок, предусмотренный пунктом 24.2 настоящего раздела, Комиссия составляет протокол рассмотрения первых частей заявок на участие в закупке, который подписывается всеми присутствующими на заседании ее членами. Указанный протокол должен содержать следующие сведения:</w:t>
      </w:r>
    </w:p>
    <w:p w:rsidR="000F4925" w:rsidRDefault="00E64900" w:rsidP="000062DC">
      <w:pPr>
        <w:pStyle w:val="af5"/>
        <w:numPr>
          <w:ilvl w:val="0"/>
          <w:numId w:val="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0062DC">
      <w:pPr>
        <w:pStyle w:val="af5"/>
        <w:numPr>
          <w:ilvl w:val="0"/>
          <w:numId w:val="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на участие в закупке (этапе закупки) заявок,</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дата и время регистрации каждой такой заявки;</w:t>
      </w:r>
    </w:p>
    <w:p w:rsidR="000F4925" w:rsidRDefault="00E64900" w:rsidP="000062DC">
      <w:pPr>
        <w:pStyle w:val="af5"/>
        <w:numPr>
          <w:ilvl w:val="0"/>
          <w:numId w:val="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4925" w:rsidRDefault="00E64900" w:rsidP="000062DC">
      <w:pPr>
        <w:pStyle w:val="af5"/>
        <w:numPr>
          <w:ilvl w:val="0"/>
          <w:numId w:val="40"/>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0062DC">
      <w:pPr>
        <w:pStyle w:val="af5"/>
        <w:numPr>
          <w:ilvl w:val="0"/>
          <w:numId w:val="40"/>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0062DC">
      <w:pPr>
        <w:pStyle w:val="af5"/>
        <w:numPr>
          <w:ilvl w:val="0"/>
          <w:numId w:val="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рассмотрении и первых частей заявок</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в отношении каждой первой части заявки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w:t>
      </w:r>
    </w:p>
    <w:p w:rsidR="000F4925" w:rsidRDefault="00E64900" w:rsidP="000062DC">
      <w:pPr>
        <w:pStyle w:val="af5"/>
        <w:numPr>
          <w:ilvl w:val="0"/>
          <w:numId w:val="6"/>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24.6. Протокол рассмотрения первых частей заявок на участие в закупке </w:t>
      </w:r>
      <w:r>
        <w:rPr>
          <w:rFonts w:ascii="Times New Roman" w:hAnsi="Times New Roman" w:cs="Times New Roman"/>
          <w:color w:val="000000"/>
          <w:sz w:val="28"/>
          <w:szCs w:val="28"/>
        </w:rPr>
        <w:br/>
        <w:t>в день его подписания направляется заказчиком оператору электронной площадки.</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24.7. Не позднее одного часа с момента получения протокола рассмотрения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о размещении такого протокола.</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jc w:val="center"/>
        <w:outlineLvl w:val="2"/>
        <w:rPr>
          <w:rFonts w:ascii="Times New Roman" w:hAnsi="Times New Roman" w:cs="Times New Roman"/>
          <w:color w:val="000000"/>
          <w:sz w:val="28"/>
          <w:szCs w:val="28"/>
          <w:lang w:eastAsia="ru-RU"/>
        </w:rPr>
      </w:pPr>
      <w:bookmarkStart w:id="33" w:name="__RefHeading___Toc113009621"/>
      <w:bookmarkEnd w:id="33"/>
      <w:r>
        <w:rPr>
          <w:rFonts w:ascii="Times New Roman" w:hAnsi="Times New Roman" w:cs="Times New Roman"/>
          <w:sz w:val="28"/>
          <w:szCs w:val="28"/>
          <w:lang w:eastAsia="ru-RU"/>
        </w:rPr>
        <w:t>Раздел 25. Порядок проведения аукциона в электронной форме</w:t>
      </w:r>
    </w:p>
    <w:p w:rsidR="000F4925" w:rsidRDefault="00E64900" w:rsidP="000062DC">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25.1. В аукционе в электронной форме могут участвовать только</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те участники аукциона в электронной форме, первые части которых признаны соответствующими.</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25.2. Аукцион в электронной форме проводится на электронной площадке в указанные в извещении о его проведении и определенные в соответствии с пунктом 25.3 настоящего раздела дату и время.</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0F4925" w:rsidRDefault="00E64900" w:rsidP="000062DC">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25.5. </w:t>
      </w:r>
      <w:r>
        <w:rPr>
          <w:rFonts w:ascii="Times New Roman" w:hAnsi="Times New Roman" w:cs="Times New Roman"/>
          <w:color w:val="000000"/>
          <w:sz w:val="28"/>
          <w:szCs w:val="28"/>
          <w:shd w:val="clear" w:color="auto" w:fill="FFFFFF"/>
        </w:rPr>
        <w:t xml:space="preserve">В случае если количество поставляемых ТРУ невозможно определить, аукцион в электронной форме проводится путем снижения начальной суммы цен единиц </w:t>
      </w:r>
      <w:r>
        <w:rPr>
          <w:rFonts w:ascii="Times New Roman" w:hAnsi="Times New Roman" w:cs="Times New Roman"/>
          <w:color w:val="000000"/>
          <w:sz w:val="28"/>
          <w:szCs w:val="28"/>
          <w:lang w:eastAsia="ru-RU"/>
        </w:rPr>
        <w:t xml:space="preserve">ТРУ </w:t>
      </w:r>
      <w:r>
        <w:rPr>
          <w:rFonts w:ascii="Times New Roman" w:hAnsi="Times New Roman" w:cs="Times New Roman"/>
          <w:color w:val="000000"/>
          <w:sz w:val="28"/>
          <w:szCs w:val="28"/>
          <w:shd w:val="clear" w:color="auto" w:fill="FFFFFF"/>
        </w:rPr>
        <w:t>в порядке, установленном настоящим разделом Положения.</w:t>
      </w:r>
    </w:p>
    <w:p w:rsidR="000F4925" w:rsidRDefault="00E64900" w:rsidP="000062DC">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25.6. Аукцион в электронной форме включает в себя порядок подачи его участниками предложений о цене договора с учетом следующих требований:</w:t>
      </w:r>
    </w:p>
    <w:p w:rsidR="000F4925" w:rsidRDefault="00E64900" w:rsidP="000062DC">
      <w:pPr>
        <w:pStyle w:val="af5"/>
        <w:numPr>
          <w:ilvl w:val="0"/>
          <w:numId w:val="4"/>
        </w:numPr>
        <w:ind w:left="0" w:firstLine="426"/>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«шаг аукциона» составляет от 0,5 процента до 5 процентов начальной (максимальной) цены договора;</w:t>
      </w:r>
    </w:p>
    <w:p w:rsidR="000F4925" w:rsidRDefault="00E64900" w:rsidP="000062DC">
      <w:pPr>
        <w:pStyle w:val="af5"/>
        <w:numPr>
          <w:ilvl w:val="0"/>
          <w:numId w:val="4"/>
        </w:numPr>
        <w:ind w:left="0" w:firstLine="426"/>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снижение текущего минимального предложения о цене договора осуществляется на величину в пределах «шага аукциона»;</w:t>
      </w:r>
    </w:p>
    <w:p w:rsidR="000F4925" w:rsidRDefault="00E64900" w:rsidP="000062DC">
      <w:pPr>
        <w:pStyle w:val="af5"/>
        <w:numPr>
          <w:ilvl w:val="0"/>
          <w:numId w:val="4"/>
        </w:numPr>
        <w:ind w:left="0" w:firstLine="426"/>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F4925" w:rsidRDefault="00E64900" w:rsidP="000062DC">
      <w:pPr>
        <w:pStyle w:val="af5"/>
        <w:numPr>
          <w:ilvl w:val="0"/>
          <w:numId w:val="4"/>
        </w:numPr>
        <w:ind w:left="0" w:firstLine="426"/>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F4925" w:rsidRDefault="00E64900" w:rsidP="000062DC">
      <w:pPr>
        <w:pStyle w:val="af5"/>
        <w:numPr>
          <w:ilvl w:val="0"/>
          <w:numId w:val="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F4925" w:rsidRDefault="00E64900" w:rsidP="000062DC">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25.7.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r>
        <w:rPr>
          <w:rFonts w:ascii="Times New Roman" w:hAnsi="Times New Roman" w:cs="Times New Roman"/>
          <w:color w:val="000000"/>
          <w:sz w:val="28"/>
          <w:szCs w:val="28"/>
          <w:lang w:eastAsia="ru-RU"/>
        </w:rPr>
        <w:br/>
        <w:t xml:space="preserve">их поступления, а также время, оставшееся до истечения срока подачи предложений о цене договора, в соответствии с </w:t>
      </w:r>
      <w:r>
        <w:rPr>
          <w:rFonts w:ascii="Times New Roman" w:hAnsi="Times New Roman" w:cs="Times New Roman"/>
          <w:sz w:val="28"/>
          <w:szCs w:val="28"/>
          <w:lang w:eastAsia="ru-RU"/>
        </w:rPr>
        <w:t>пунктом 25.8.</w:t>
      </w:r>
      <w:r>
        <w:rPr>
          <w:rFonts w:ascii="Times New Roman" w:hAnsi="Times New Roman" w:cs="Times New Roman"/>
          <w:color w:val="000000"/>
          <w:sz w:val="28"/>
          <w:szCs w:val="28"/>
          <w:lang w:eastAsia="ru-RU"/>
        </w:rPr>
        <w:t xml:space="preserve"> настоящего раздела.</w:t>
      </w:r>
    </w:p>
    <w:p w:rsidR="000F4925" w:rsidRDefault="00E64900" w:rsidP="000062D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25.8. </w:t>
      </w:r>
      <w:r>
        <w:rPr>
          <w:rFonts w:ascii="Times New Roman" w:hAnsi="Times New Roman" w:cs="Times New Roman"/>
          <w:sz w:val="28"/>
          <w:szCs w:val="24"/>
        </w:rPr>
        <w:t>Проведение аукциона в электронной форме осуществляется в соответствии с регламентом электронной площадки.</w:t>
      </w:r>
    </w:p>
    <w:p w:rsidR="000F4925" w:rsidRDefault="00E64900" w:rsidP="000062DC">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25.9. В течение десяти минут с момента завершения в соответствии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пунктом 25.8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3 и 5 пункта 25.6 настоящего раздела.</w:t>
      </w:r>
    </w:p>
    <w:p w:rsidR="000F4925" w:rsidRDefault="00E64900" w:rsidP="000062DC">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25.10.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0F4925" w:rsidRDefault="00E64900" w:rsidP="000062DC">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25.11. В случае проведения в соответствии с пунктом 26.5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 </w:t>
      </w:r>
    </w:p>
    <w:p w:rsidR="000F4925" w:rsidRDefault="00E64900" w:rsidP="000062DC">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25.12. В течение одного часа после окончания подачи предложений</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цене договора оператор электронной площадки:</w:t>
      </w:r>
    </w:p>
    <w:p w:rsidR="000F4925" w:rsidRDefault="00E64900" w:rsidP="000062DC">
      <w:pPr>
        <w:pStyle w:val="af5"/>
        <w:widowControl w:val="0"/>
        <w:numPr>
          <w:ilvl w:val="0"/>
          <w:numId w:val="37"/>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составляет и размещает на электронной площадке и в ЕИС,</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rsidR="000F4925" w:rsidRDefault="00E64900" w:rsidP="000062DC">
      <w:pPr>
        <w:pStyle w:val="af5"/>
        <w:widowControl w:val="0"/>
        <w:numPr>
          <w:ilvl w:val="0"/>
          <w:numId w:val="37"/>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направляет заказчику вторые части заявок на участие в таком аукционе, поданные его участниками, и протокол подачи предложений о цене договора.</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25.13.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0F4925" w:rsidRDefault="00E64900" w:rsidP="000062DC">
      <w:pPr>
        <w:pStyle w:val="af5"/>
        <w:widowControl w:val="0"/>
        <w:numPr>
          <w:ilvl w:val="0"/>
          <w:numId w:val="47"/>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участник такого аукциона не вправе подавать предложения о цене договора</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выше максимальной суммы сделки для этого участника, указанной</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решении об одобрении или о совершении по результатам такого аукциона сделок от имени участника аукциона в электронной форме;</w:t>
      </w:r>
    </w:p>
    <w:p w:rsidR="000F4925" w:rsidRDefault="00E64900" w:rsidP="000062DC">
      <w:pPr>
        <w:pStyle w:val="af5"/>
        <w:widowControl w:val="0"/>
        <w:numPr>
          <w:ilvl w:val="0"/>
          <w:numId w:val="47"/>
        </w:numPr>
        <w:tabs>
          <w:tab w:val="clear" w:pos="0"/>
        </w:tabs>
        <w:ind w:left="0" w:firstLine="426"/>
        <w:contextualSpacing/>
        <w:jc w:val="both"/>
        <w:rPr>
          <w:rFonts w:ascii="Arial" w:hAnsi="Arial" w:cs="Arial"/>
          <w:color w:val="000000"/>
          <w:sz w:val="20"/>
          <w:szCs w:val="20"/>
          <w:lang w:eastAsia="ru-RU"/>
        </w:rPr>
      </w:pPr>
      <w:r>
        <w:rPr>
          <w:rFonts w:ascii="Times New Roman" w:hAnsi="Times New Roman" w:cs="Times New Roman"/>
          <w:color w:val="000000"/>
          <w:sz w:val="28"/>
          <w:szCs w:val="28"/>
          <w:lang w:eastAsia="ru-RU"/>
        </w:rPr>
        <w:t>размер обеспечения исполнения договора рассчитывается исходя</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из начальной (максимальной) цены договора, указанной в извещении</w:t>
      </w:r>
      <w:r w:rsidR="000062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проведении аукциона в электронной форме.</w:t>
      </w:r>
    </w:p>
    <w:p w:rsidR="000F4925" w:rsidRDefault="000F4925" w:rsidP="001902F1">
      <w:pPr>
        <w:widowControl w:val="0"/>
        <w:spacing w:after="0" w:line="240" w:lineRule="auto"/>
        <w:ind w:firstLine="540"/>
        <w:jc w:val="both"/>
        <w:rPr>
          <w:rFonts w:ascii="Arial" w:hAnsi="Arial" w:cs="Arial"/>
          <w:color w:val="000000"/>
          <w:sz w:val="20"/>
          <w:szCs w:val="20"/>
          <w:lang w:eastAsia="ru-RU"/>
        </w:rPr>
      </w:pPr>
    </w:p>
    <w:p w:rsidR="000F4925" w:rsidRDefault="00E64900" w:rsidP="001902F1">
      <w:pPr>
        <w:pStyle w:val="heading11DocumentHeader1H11Heading1iz111Headih1Heading1Char11111appheading1ITTt1IIIH11H12H13H14H15H16H17H18H111"/>
        <w:spacing w:before="0" w:after="0" w:line="240" w:lineRule="auto"/>
        <w:ind w:left="0"/>
        <w:jc w:val="center"/>
        <w:outlineLvl w:val="2"/>
        <w:rPr>
          <w:rFonts w:ascii="Times New Roman" w:hAnsi="Times New Roman" w:cs="Times New Roman"/>
          <w:color w:val="000000"/>
          <w:sz w:val="28"/>
          <w:szCs w:val="28"/>
          <w:lang w:eastAsia="ru-RU"/>
        </w:rPr>
      </w:pPr>
      <w:bookmarkStart w:id="34" w:name="__RefHeading___Toc113009622"/>
      <w:bookmarkEnd w:id="34"/>
      <w:r>
        <w:rPr>
          <w:rFonts w:ascii="Times New Roman" w:hAnsi="Times New Roman" w:cs="Times New Roman"/>
          <w:sz w:val="28"/>
          <w:szCs w:val="28"/>
          <w:lang w:eastAsia="ru-RU"/>
        </w:rPr>
        <w:t xml:space="preserve">Раздел 26. Порядок рассмотрения вторых частей заявок на участие </w:t>
      </w:r>
      <w:r>
        <w:rPr>
          <w:rFonts w:ascii="Times New Roman" w:hAnsi="Times New Roman" w:cs="Times New Roman"/>
          <w:sz w:val="28"/>
          <w:szCs w:val="28"/>
          <w:lang w:eastAsia="ru-RU"/>
        </w:rPr>
        <w:br/>
        <w:t xml:space="preserve">в аукционе в электронной форме и подведения итогов аукциона </w:t>
      </w:r>
      <w:r>
        <w:rPr>
          <w:rFonts w:ascii="Times New Roman" w:hAnsi="Times New Roman" w:cs="Times New Roman"/>
          <w:sz w:val="28"/>
          <w:szCs w:val="28"/>
          <w:lang w:eastAsia="ru-RU"/>
        </w:rPr>
        <w:br/>
        <w:t>в электронной форме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26.1. В течение трех рабочих дней, а в случае закупки среди СМСП</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течение одного рабочего дня, после направления оператором электронной площадки документов и информации, предусмотренной в пунктом 25.12 раздела 25 Положения, члены комиссии по осуществлению закупок рассматривают вторые части заявок на участие в закупке, направленные оператором электронной площадки, и принимают решение о признании заявки на участие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закупке соответствующей извещению и документации об осуществлении закупки или об отклонении заявки на участие в закупке по основаниям, предусмотренным пунктом 26.2 настоящего раздела. </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26.2. При рассмотрении вторых частей заявок на участие в закупке заявка подлежит отклонению в следующих случаях:</w:t>
      </w:r>
    </w:p>
    <w:p w:rsidR="000F4925" w:rsidRDefault="00E64900" w:rsidP="000062DC">
      <w:pPr>
        <w:pStyle w:val="af5"/>
        <w:numPr>
          <w:ilvl w:val="0"/>
          <w:numId w:val="61"/>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информации и документов, предусмотренной пунктом 23.7 раздела 23 Положения, несоответствия такой информации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документов аукционной документации или предоставления недостоверной информации;</w:t>
      </w:r>
    </w:p>
    <w:p w:rsidR="000F4925" w:rsidRDefault="00E64900" w:rsidP="000062DC">
      <w:pPr>
        <w:pStyle w:val="af5"/>
        <w:numPr>
          <w:ilvl w:val="0"/>
          <w:numId w:val="61"/>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несоответствия участника закупки требованиям, установленным</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извещении и документации об осуществлении закупки в соответствии</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разделом 8 Положения;</w:t>
      </w:r>
    </w:p>
    <w:p w:rsidR="000F4925" w:rsidRDefault="00E64900" w:rsidP="000062DC">
      <w:pPr>
        <w:pStyle w:val="af5"/>
        <w:numPr>
          <w:ilvl w:val="0"/>
          <w:numId w:val="61"/>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предусмотренном пунктом 40.9 раздела 40 Положения.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26.3. Отклонение заявки по основаниям, не предусмотренным пунктом 26.2 настоящего раздела, не допускается.</w:t>
      </w:r>
    </w:p>
    <w:p w:rsidR="000F4925" w:rsidRDefault="00E64900" w:rsidP="000062DC">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26.4. 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rsidR="000F4925" w:rsidRDefault="00E64900" w:rsidP="000062DC">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Решение об отстранении участника аукциона в электронной форме или</w:t>
      </w:r>
      <w:r w:rsidR="000062DC">
        <w:rPr>
          <w:rFonts w:ascii="Times New Roman" w:hAnsi="Times New Roman" w:cs="Times New Roman"/>
          <w:sz w:val="28"/>
          <w:szCs w:val="28"/>
        </w:rPr>
        <w:t xml:space="preserve"> </w:t>
      </w:r>
      <w:r>
        <w:rPr>
          <w:rFonts w:ascii="Times New Roman" w:hAnsi="Times New Roman" w:cs="Times New Roman"/>
          <w:sz w:val="28"/>
          <w:szCs w:val="28"/>
        </w:rPr>
        <w:t>об отказе от заключения договора с участником аукциона в электронной форме принимается К</w:t>
      </w:r>
      <w:r>
        <w:rPr>
          <w:rFonts w:ascii="Times New Roman" w:hAnsi="Times New Roman" w:cs="Times New Roman"/>
          <w:color w:val="000000"/>
          <w:sz w:val="28"/>
          <w:szCs w:val="28"/>
        </w:rPr>
        <w:t xml:space="preserve">омиссией </w:t>
      </w:r>
      <w:r>
        <w:rPr>
          <w:rFonts w:ascii="Times New Roman" w:hAnsi="Times New Roman" w:cs="Times New Roman"/>
          <w:sz w:val="28"/>
          <w:szCs w:val="28"/>
        </w:rPr>
        <w:t>и оформляется протоколом, который подписывается</w:t>
      </w:r>
      <w:r w:rsidR="000062DC">
        <w:rPr>
          <w:rFonts w:ascii="Times New Roman" w:hAnsi="Times New Roman" w:cs="Times New Roman"/>
          <w:sz w:val="28"/>
          <w:szCs w:val="28"/>
        </w:rPr>
        <w:t xml:space="preserve"> </w:t>
      </w:r>
      <w:r>
        <w:rPr>
          <w:rFonts w:ascii="Times New Roman" w:hAnsi="Times New Roman" w:cs="Times New Roman"/>
          <w:sz w:val="28"/>
          <w:szCs w:val="28"/>
        </w:rPr>
        <w:t xml:space="preserve">не позднее одного рабочего дня со дня принятия соответствующего решения. </w:t>
      </w:r>
    </w:p>
    <w:p w:rsidR="000F4925" w:rsidRDefault="00E64900" w:rsidP="000062D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указанный протокол включаются сведения:</w:t>
      </w:r>
    </w:p>
    <w:p w:rsidR="000F4925" w:rsidRDefault="00E64900" w:rsidP="000062DC">
      <w:pPr>
        <w:pStyle w:val="af5"/>
        <w:numPr>
          <w:ilvl w:val="0"/>
          <w:numId w:val="21"/>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о месте, дате и времени его составления;</w:t>
      </w:r>
    </w:p>
    <w:p w:rsidR="000F4925" w:rsidRDefault="00E64900" w:rsidP="000062DC">
      <w:pPr>
        <w:pStyle w:val="af5"/>
        <w:numPr>
          <w:ilvl w:val="0"/>
          <w:numId w:val="21"/>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о лице, с которым заказчик отказывается заключить договор, либо который отстраняется от участия в аукционе в электронной форме;</w:t>
      </w:r>
    </w:p>
    <w:p w:rsidR="000F4925" w:rsidRDefault="00E64900" w:rsidP="000062DC">
      <w:pPr>
        <w:pStyle w:val="af5"/>
        <w:numPr>
          <w:ilvl w:val="0"/>
          <w:numId w:val="21"/>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0F4925" w:rsidRDefault="00E64900" w:rsidP="000062D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Указанный протокол размещается на электронной площадке не позднее рабочего дня следующего за днем его подписания.</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26.5. По результатам рассмотрения заявок на участие в закупке</w:t>
      </w:r>
      <w:r w:rsidR="0000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на основании протокола </w:t>
      </w:r>
      <w:r>
        <w:rPr>
          <w:rFonts w:ascii="Times New Roman" w:hAnsi="Times New Roman" w:cs="Times New Roman"/>
          <w:color w:val="000000"/>
          <w:sz w:val="28"/>
          <w:szCs w:val="28"/>
          <w:lang w:eastAsia="ru-RU"/>
        </w:rPr>
        <w:t xml:space="preserve">подачи предложений о цене договора, </w:t>
      </w:r>
      <w:r>
        <w:rPr>
          <w:rFonts w:ascii="Times New Roman" w:hAnsi="Times New Roman" w:cs="Times New Roman"/>
          <w:color w:val="000000"/>
          <w:sz w:val="28"/>
          <w:szCs w:val="28"/>
        </w:rPr>
        <w:t>в срок, предусмотренный пунктом 26.1 настоящего раздела Комиссия присваивает каждой такой заявке порядковый номер в порядке уменьшения степени выгодности содержащихся в них условий исполнения договора и составляет протокол рассмотрения вторых частей заявок на участие в закупке, который подписывается всеми присутствующими на заседании ее членами. Указанный протокол должен содержать следующие сведения:</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на участие в закупке (этапе закупки) заявок,</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дата и время регистрации каждой такой заявки;</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рассмотрении вторых частей заявок на участие в закупке, в отношении каждой заявки на участие в закупке;</w:t>
      </w:r>
    </w:p>
    <w:p w:rsidR="000F4925" w:rsidRDefault="00E64900" w:rsidP="000062DC">
      <w:pPr>
        <w:pStyle w:val="af5"/>
        <w:numPr>
          <w:ilvl w:val="0"/>
          <w:numId w:val="6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0062DC">
      <w:pPr>
        <w:spacing w:after="0" w:line="240" w:lineRule="auto"/>
        <w:ind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26.6. Протокол рассмотрения вторых частей заявок на участие в закупке </w:t>
      </w:r>
      <w:r>
        <w:rPr>
          <w:rFonts w:ascii="Times New Roman" w:hAnsi="Times New Roman" w:cs="Times New Roman"/>
          <w:color w:val="000000"/>
          <w:sz w:val="28"/>
          <w:szCs w:val="28"/>
        </w:rPr>
        <w:br/>
        <w:t>в день его подписания направляется заказчиком оператору электронной площадки.</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26.7. Участник аукциона в электронной форме, который предложил наиболее низкую цену договора </w:t>
      </w:r>
      <w:r>
        <w:rPr>
          <w:rFonts w:ascii="Times New Roman" w:hAnsi="Times New Roman" w:cs="Times New Roman"/>
          <w:sz w:val="28"/>
          <w:szCs w:val="28"/>
          <w:shd w:val="clear" w:color="auto" w:fill="FFFFFF"/>
        </w:rPr>
        <w:t xml:space="preserve">или сумму цен единиц </w:t>
      </w:r>
      <w:r>
        <w:rPr>
          <w:rFonts w:ascii="Times New Roman" w:hAnsi="Times New Roman" w:cs="Times New Roman"/>
          <w:color w:val="000000"/>
          <w:sz w:val="28"/>
          <w:szCs w:val="28"/>
          <w:lang w:eastAsia="ru-RU"/>
        </w:rPr>
        <w:t>ТРУ</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lang w:eastAsia="ru-RU"/>
        </w:rPr>
        <w:t xml:space="preserve">и заявка на участие </w:t>
      </w:r>
      <w:r>
        <w:rPr>
          <w:rFonts w:ascii="Times New Roman" w:hAnsi="Times New Roman" w:cs="Times New Roman"/>
          <w:color w:val="000000"/>
          <w:sz w:val="28"/>
          <w:szCs w:val="28"/>
          <w:lang w:eastAsia="ru-RU"/>
        </w:rPr>
        <w:br/>
        <w:t>в таком аукционе которого соответствует требованиям, установленным аукционной документацией, признается победителем такого аукциона.</w:t>
      </w:r>
    </w:p>
    <w:p w:rsidR="000F4925" w:rsidRDefault="00E64900" w:rsidP="000062D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26.8. В случае, предусмотренном пунктом 25.13 раздела 25 Положения,</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победителем аукциона в электронной форме признается его участник, который предложил наиболее высокую цену за право заключения договора и заявка </w:t>
      </w:r>
      <w:r>
        <w:rPr>
          <w:rFonts w:ascii="Times New Roman" w:hAnsi="Times New Roman" w:cs="Times New Roman"/>
          <w:color w:val="000000"/>
          <w:sz w:val="28"/>
          <w:szCs w:val="28"/>
          <w:lang w:eastAsia="ru-RU"/>
        </w:rPr>
        <w:br/>
        <w:t>на участие в таком аукционе которого соответствует требованиям, установленным документацией о таком аукционе.</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26.9. Не позднее одного рабочего дня, следующего после размещения заказчиком в ЕИС, на официальном сайте протокола рассмотрения вторых частей заявок на участие в закупке, комиссия по осуществлению закупок составляет протокол подведения итогов аукциона в электронной форме, который подписывается всеми присутствующими на заседании ее членами. Указанный протокол должен содержать следующие сведения:</w:t>
      </w:r>
    </w:p>
    <w:p w:rsidR="000F4925" w:rsidRDefault="00E64900" w:rsidP="000062DC">
      <w:pPr>
        <w:pStyle w:val="af5"/>
        <w:numPr>
          <w:ilvl w:val="0"/>
          <w:numId w:val="1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0062DC">
      <w:pPr>
        <w:pStyle w:val="af5"/>
        <w:numPr>
          <w:ilvl w:val="0"/>
          <w:numId w:val="1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заявок на участие в закупке, а также дата</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время регистрации каждой такой заявки;</w:t>
      </w:r>
    </w:p>
    <w:p w:rsidR="000F4925" w:rsidRDefault="00E64900" w:rsidP="000062DC">
      <w:pPr>
        <w:pStyle w:val="af5"/>
        <w:numPr>
          <w:ilvl w:val="0"/>
          <w:numId w:val="1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Заявке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в которой содержатся лучшие условия исполнения договора, присваивается первый номер. В случае если в нескольких заявках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F4925" w:rsidRDefault="00E64900" w:rsidP="000062DC">
      <w:pPr>
        <w:pStyle w:val="af5"/>
        <w:numPr>
          <w:ilvl w:val="0"/>
          <w:numId w:val="17"/>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с указанием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w:t>
      </w:r>
    </w:p>
    <w:p w:rsidR="000F4925" w:rsidRDefault="00E64900" w:rsidP="000062DC">
      <w:pPr>
        <w:pStyle w:val="af5"/>
        <w:numPr>
          <w:ilvl w:val="0"/>
          <w:numId w:val="4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0062DC">
      <w:pPr>
        <w:pStyle w:val="af5"/>
        <w:numPr>
          <w:ilvl w:val="0"/>
          <w:numId w:val="42"/>
        </w:numPr>
        <w:tabs>
          <w:tab w:val="clear" w:pos="0"/>
          <w:tab w:val="left" w:pos="-142"/>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0062DC">
      <w:pPr>
        <w:pStyle w:val="af5"/>
        <w:numPr>
          <w:ilvl w:val="0"/>
          <w:numId w:val="17"/>
        </w:numPr>
        <w:tabs>
          <w:tab w:val="clear" w:pos="0"/>
          <w:tab w:val="left" w:pos="-142"/>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подведении итогов закупки, в отношении каждой заявки на участие в закупке;</w:t>
      </w:r>
    </w:p>
    <w:p w:rsidR="000F4925" w:rsidRPr="005F5E6C" w:rsidRDefault="00E64900" w:rsidP="000062DC">
      <w:pPr>
        <w:pStyle w:val="af5"/>
        <w:numPr>
          <w:ilvl w:val="0"/>
          <w:numId w:val="17"/>
        </w:numPr>
        <w:tabs>
          <w:tab w:val="clear" w:pos="0"/>
          <w:tab w:val="left" w:pos="-142"/>
        </w:tabs>
        <w:ind w:left="0" w:firstLine="426"/>
        <w:contextualSpacing/>
        <w:jc w:val="both"/>
        <w:rPr>
          <w:rFonts w:ascii="Times New Roman" w:hAnsi="Times New Roman" w:cs="Times New Roman"/>
          <w:color w:val="000000"/>
          <w:sz w:val="28"/>
          <w:szCs w:val="28"/>
        </w:rPr>
      </w:pPr>
      <w:r w:rsidRPr="005F5E6C">
        <w:rPr>
          <w:rFonts w:ascii="Times New Roman" w:hAnsi="Times New Roman" w:cs="Times New Roman"/>
          <w:color w:val="000000"/>
          <w:sz w:val="28"/>
          <w:szCs w:val="28"/>
        </w:rPr>
        <w:t>причины, по которым закупка признана несостоявшейся, в случае признания ее</w:t>
      </w:r>
      <w:r w:rsidR="00DE26C3">
        <w:rPr>
          <w:rFonts w:ascii="Times New Roman" w:hAnsi="Times New Roman" w:cs="Times New Roman"/>
          <w:color w:val="000000"/>
          <w:sz w:val="28"/>
          <w:szCs w:val="28"/>
        </w:rPr>
        <w:t xml:space="preserve"> </w:t>
      </w:r>
      <w:r w:rsidRPr="005F5E6C">
        <w:rPr>
          <w:rFonts w:ascii="Times New Roman" w:hAnsi="Times New Roman" w:cs="Times New Roman"/>
          <w:color w:val="000000"/>
          <w:sz w:val="28"/>
          <w:szCs w:val="28"/>
        </w:rPr>
        <w:t>таковой.</w:t>
      </w:r>
    </w:p>
    <w:p w:rsidR="000F4925" w:rsidRPr="005F5E6C" w:rsidRDefault="00DE26C3" w:rsidP="000062D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26.10. </w:t>
      </w:r>
      <w:r w:rsidR="00E64900" w:rsidRPr="005F5E6C">
        <w:rPr>
          <w:rFonts w:ascii="Times New Roman" w:hAnsi="Times New Roman" w:cs="Times New Roman"/>
          <w:color w:val="000000"/>
          <w:sz w:val="28"/>
          <w:szCs w:val="28"/>
        </w:rPr>
        <w:t xml:space="preserve">Протокол подведения итогов аукциона в электронной форме направляется заказчиком оператору электронной площадки в день его подписания. </w:t>
      </w:r>
    </w:p>
    <w:p w:rsidR="000F4925" w:rsidRDefault="00E64900" w:rsidP="000062DC">
      <w:pPr>
        <w:spacing w:after="0" w:line="240" w:lineRule="auto"/>
        <w:ind w:firstLine="426"/>
        <w:contextualSpacing/>
        <w:jc w:val="both"/>
        <w:rPr>
          <w:rFonts w:ascii="Times New Roman" w:hAnsi="Times New Roman" w:cs="Times New Roman"/>
          <w:color w:val="000000"/>
          <w:sz w:val="28"/>
          <w:szCs w:val="28"/>
        </w:rPr>
      </w:pPr>
      <w:r w:rsidRPr="005F5E6C">
        <w:rPr>
          <w:rFonts w:ascii="Times New Roman" w:hAnsi="Times New Roman" w:cs="Times New Roman"/>
          <w:color w:val="000000"/>
          <w:sz w:val="28"/>
          <w:szCs w:val="28"/>
        </w:rPr>
        <w:t>26.11.</w:t>
      </w:r>
      <w:r w:rsidR="00DE26C3">
        <w:rPr>
          <w:rFonts w:ascii="Times New Roman" w:eastAsia="Times New Roman" w:hAnsi="Times New Roman" w:cs="Times New Roman"/>
          <w:kern w:val="0"/>
          <w:sz w:val="28"/>
          <w:szCs w:val="28"/>
          <w:lang w:eastAsia="ru-RU"/>
        </w:rPr>
        <w:t xml:space="preserve"> </w:t>
      </w:r>
      <w:r>
        <w:rPr>
          <w:rFonts w:ascii="Times New Roman" w:hAnsi="Times New Roman" w:cs="Times New Roman"/>
          <w:color w:val="000000"/>
          <w:sz w:val="28"/>
          <w:szCs w:val="28"/>
        </w:rPr>
        <w:t>Протоколы, составляемые в ходе аукциона в электронной форме, размещаются заказчиком в ЕИС, на официальном сайте, не позднее чем через три дня со дня подписания таких протоколов.</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rFonts w:ascii="Times New Roman" w:hAnsi="Times New Roman" w:cs="Times New Roman"/>
          <w:color w:val="000000"/>
          <w:szCs w:val="28"/>
        </w:rPr>
      </w:pPr>
      <w:bookmarkStart w:id="35" w:name="__RefHeading___Toc113009623"/>
      <w:bookmarkEnd w:id="35"/>
      <w:r>
        <w:rPr>
          <w:rFonts w:ascii="Times New Roman" w:hAnsi="Times New Roman" w:cs="Times New Roman"/>
          <w:szCs w:val="28"/>
        </w:rPr>
        <w:t>Раздел 27. Запрос котировок в электронной форме</w:t>
      </w:r>
    </w:p>
    <w:p w:rsidR="000F4925" w:rsidRDefault="00E64900" w:rsidP="005F5E6C">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27.1.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0F4925" w:rsidRDefault="00E64900" w:rsidP="005F5E6C">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27.2. Заказчик размещает в ЕИС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0F4925" w:rsidRDefault="00E64900" w:rsidP="005F5E6C">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27.3.</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Заказчик при проведении запроса котировок в электронной форме, участниками которого могут быть только СМСП, размещает в ЕИС извещение </w:t>
      </w:r>
      <w:r>
        <w:rPr>
          <w:rFonts w:ascii="Times New Roman" w:hAnsi="Times New Roman" w:cs="Times New Roman"/>
          <w:color w:val="000000"/>
          <w:sz w:val="28"/>
          <w:szCs w:val="28"/>
        </w:rPr>
        <w:br/>
        <w:t>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0F4925" w:rsidRDefault="00E64900" w:rsidP="005F5E6C">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27.4. Запрос котировок в электронной форме осуществляется заказчиками в порядке, установленном разделами 27–29 Положения.</w:t>
      </w:r>
    </w:p>
    <w:p w:rsidR="000F4925" w:rsidRDefault="00E64900" w:rsidP="005F5E6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27.5. При проведении запроса котировок в электронной форме проведение </w:t>
      </w:r>
      <w:r>
        <w:rPr>
          <w:rFonts w:ascii="Times New Roman" w:hAnsi="Times New Roman" w:cs="Times New Roman"/>
          <w:sz w:val="28"/>
          <w:szCs w:val="28"/>
          <w:lang w:eastAsia="ru-RU"/>
        </w:rPr>
        <w:t>переговоров заказчиком,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w:t>
      </w:r>
      <w:r w:rsidR="005F5E6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 выявления победителя указанного определения.</w:t>
      </w:r>
    </w:p>
    <w:p w:rsidR="000F4925" w:rsidRDefault="00E64900" w:rsidP="005F5E6C">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27.6. Проведение переговоров заказчика с оператором электронной площадки и оператора электронной площадки с участником запроса котировок</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0F4925" w:rsidRDefault="000F4925" w:rsidP="001902F1">
      <w:pPr>
        <w:pStyle w:val="ConsPlusNormal"/>
        <w:ind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jc w:val="center"/>
        <w:outlineLvl w:val="2"/>
        <w:rPr>
          <w:rFonts w:ascii="Times New Roman" w:hAnsi="Times New Roman" w:cs="Times New Roman"/>
          <w:color w:val="000000"/>
          <w:sz w:val="28"/>
          <w:szCs w:val="28"/>
        </w:rPr>
      </w:pPr>
      <w:bookmarkStart w:id="36" w:name="__RefHeading___Toc113009624"/>
      <w:bookmarkEnd w:id="36"/>
      <w:r>
        <w:rPr>
          <w:rFonts w:ascii="Times New Roman" w:hAnsi="Times New Roman" w:cs="Times New Roman"/>
          <w:sz w:val="28"/>
          <w:szCs w:val="28"/>
        </w:rPr>
        <w:t xml:space="preserve">Раздел 28. Порядок подачи заявок на участие в запросе котировок </w:t>
      </w:r>
      <w:r>
        <w:rPr>
          <w:rFonts w:ascii="Times New Roman" w:hAnsi="Times New Roman" w:cs="Times New Roman"/>
          <w:sz w:val="28"/>
          <w:szCs w:val="28"/>
        </w:rPr>
        <w:br/>
        <w:t>в электронной форме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28.1.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28.2. Заявка на участие в </w:t>
      </w:r>
      <w:r>
        <w:rPr>
          <w:rFonts w:ascii="Times New Roman" w:hAnsi="Times New Roman" w:cs="Times New Roman"/>
          <w:color w:val="000000"/>
          <w:sz w:val="28"/>
          <w:szCs w:val="28"/>
          <w:lang w:eastAsia="ru-RU"/>
        </w:rPr>
        <w:t>запросе котировок в электронной форме</w:t>
      </w:r>
      <w:r>
        <w:rPr>
          <w:rFonts w:ascii="Times New Roman" w:hAnsi="Times New Roman" w:cs="Times New Roman"/>
          <w:color w:val="000000"/>
          <w:sz w:val="28"/>
          <w:szCs w:val="28"/>
        </w:rPr>
        <w:t xml:space="preserve"> состоит из одной части. Участник закупки вправе подать заявку по рекомендуемой форме, установленной заказчиком в извещении о проведении запроса котировок в электронной форме.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28.3.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28.4. Заявка на участие в </w:t>
      </w:r>
      <w:r>
        <w:rPr>
          <w:rFonts w:ascii="Times New Roman" w:hAnsi="Times New Roman" w:cs="Times New Roman"/>
          <w:color w:val="000000"/>
          <w:sz w:val="28"/>
          <w:szCs w:val="28"/>
          <w:lang w:eastAsia="ru-RU"/>
        </w:rPr>
        <w:t>запросе котировок в электронной форме должна содержать:</w:t>
      </w:r>
    </w:p>
    <w:p w:rsidR="000F4925" w:rsidRDefault="00E64900" w:rsidP="005F5E6C">
      <w:pPr>
        <w:tabs>
          <w:tab w:val="left" w:pos="1418"/>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Pr>
          <w:rFonts w:ascii="Times New Roman" w:hAnsi="Times New Roman" w:cs="Times New Roman"/>
          <w:bCs/>
          <w:color w:val="000000"/>
          <w:sz w:val="28"/>
          <w:szCs w:val="28"/>
        </w:rPr>
        <w:t xml:space="preserve">предложение участника закупки в отношении предмета такой закупки, в том числе </w:t>
      </w:r>
      <w:r>
        <w:rPr>
          <w:rFonts w:ascii="Times New Roman" w:hAnsi="Times New Roman" w:cs="Times New Roman"/>
          <w:color w:val="000000"/>
          <w:sz w:val="28"/>
          <w:szCs w:val="28"/>
        </w:rPr>
        <w:t>характеристики товара, соответствующие значениям, установленным извещением в случае осуществления закупки товара или закупки работы, услуги, при выполнении, оказании которых поставляется товар.</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Заявка может содержать эскиз, рисунок, чертеж, фотографию, иное изображение товара, предлагаемого участником закупки.</w:t>
      </w:r>
    </w:p>
    <w:p w:rsidR="000F4925" w:rsidRDefault="00E64900" w:rsidP="005F5E6C">
      <w:pPr>
        <w:tabs>
          <w:tab w:val="left" w:pos="1418"/>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запроса или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color w:val="000000"/>
          <w:kern w:val="0"/>
          <w:sz w:val="28"/>
          <w:szCs w:val="28"/>
        </w:rPr>
        <w:t>запроса котировок</w:t>
      </w:r>
      <w:r>
        <w:rPr>
          <w:rFonts w:ascii="Times New Roman" w:hAnsi="Times New Roman" w:cs="Times New Roman"/>
          <w:color w:val="000000"/>
          <w:sz w:val="28"/>
          <w:szCs w:val="28"/>
        </w:rPr>
        <w:t>;</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в)</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копия документа, подтверждающего полномочия лица действовать</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г) копия соглашения, указанного в пункте 40.2 раздела 40 Положения,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случае подачи заявки на участие в закупке коллективным участником, указанным в разделе 40 Положения;</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копия решения о согласии на совершение крупной сделки или</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lang w:eastAsia="ru-RU"/>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w:t>
      </w:r>
      <w:r w:rsidR="00DE26C3">
        <w:rPr>
          <w:rFonts w:ascii="Times New Roman" w:hAnsi="Times New Roman" w:cs="Times New Roman"/>
          <w:color w:val="000000"/>
          <w:sz w:val="28"/>
          <w:szCs w:val="28"/>
          <w:lang w:eastAsia="ru-RU"/>
        </w:rPr>
        <w:t xml:space="preserve"> с</w:t>
      </w:r>
      <w:r>
        <w:rPr>
          <w:rFonts w:ascii="Times New Roman" w:hAnsi="Times New Roman" w:cs="Times New Roman"/>
          <w:color w:val="000000"/>
          <w:sz w:val="28"/>
          <w:szCs w:val="28"/>
          <w:lang w:eastAsia="ru-RU"/>
        </w:rPr>
        <w:t>оответствие, если в соответствии с законодательством Российской Федерации данные информация и документы, содержатся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открытых и общедоступных государственных реестрах, размещенных</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ж)</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декларация о соответствии участника закупки требованиям, установленным пунктом 8.1. раздела 8 Положения;</w:t>
      </w:r>
    </w:p>
    <w:p w:rsidR="000F4925" w:rsidRDefault="00E64900" w:rsidP="005F5E6C">
      <w:pPr>
        <w:pStyle w:val="af5"/>
        <w:widowControl w:val="0"/>
        <w:tabs>
          <w:tab w:val="left" w:pos="1418"/>
        </w:tabs>
        <w:ind w:left="0"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 декларация о соответствии участника закупки требованиям, установленным пунктом 8.2. раздела 8 Положения, за исключением закупок</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w:t>
      </w:r>
    </w:p>
    <w:p w:rsidR="000F4925" w:rsidRDefault="00E64900" w:rsidP="005F5E6C">
      <w:pPr>
        <w:pStyle w:val="af5"/>
        <w:widowControl w:val="0"/>
        <w:tabs>
          <w:tab w:val="left" w:pos="1418"/>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и) информация и документы, подтверждающие соответствие участника дополнительным требованиям, предусмотренным пунктом 8.3. раздела 8 Положения,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w:t>
      </w:r>
    </w:p>
    <w:p w:rsidR="000F4925" w:rsidRDefault="00E64900" w:rsidP="005F5E6C">
      <w:pPr>
        <w:tabs>
          <w:tab w:val="left" w:pos="1418"/>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 копии документов, подтверждающих соответствие ТРУ, являющихся предметом закупки, требованиям, установленным в соответствии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законодательством Российской Федерации, в случае, если требования к данным ТРУ установлены в соответствии с законодательством Российской Федерации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перечень таких документов предусмотрен извещением об осуществлении закупки.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F4925" w:rsidRDefault="00E64900" w:rsidP="005F5E6C">
      <w:pPr>
        <w:tabs>
          <w:tab w:val="left" w:pos="1418"/>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л) наименование страны происхождения товара, документ, подтверждающий</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страну происхождения товара предусмотренный актом Правительства Российской Федерации;</w:t>
      </w:r>
    </w:p>
    <w:p w:rsidR="000F4925" w:rsidRDefault="00E64900" w:rsidP="005F5E6C">
      <w:pPr>
        <w:pStyle w:val="af5"/>
        <w:widowControl w:val="0"/>
        <w:tabs>
          <w:tab w:val="left" w:pos="1418"/>
        </w:tabs>
        <w:ind w:left="0"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 xml:space="preserve">информация и документы об обеспечении заявки в конкурентной закупке,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копия банковской гарантии в качестве обеспечения заявки на участие </w:t>
      </w:r>
      <w:r>
        <w:rPr>
          <w:rFonts w:ascii="Times New Roman" w:hAnsi="Times New Roman" w:cs="Times New Roman"/>
          <w:color w:val="000000"/>
          <w:sz w:val="28"/>
          <w:szCs w:val="28"/>
          <w:lang w:eastAsia="ru-RU"/>
        </w:rPr>
        <w:br/>
        <w:t>в закупке в случае выбора участником данного способа обеспечения заявки;</w:t>
      </w:r>
    </w:p>
    <w:p w:rsidR="000F4925" w:rsidRDefault="00E64900" w:rsidP="005F5E6C">
      <w:pPr>
        <w:pStyle w:val="af5"/>
        <w:widowControl w:val="0"/>
        <w:tabs>
          <w:tab w:val="left" w:pos="1418"/>
        </w:tabs>
        <w:ind w:left="0"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н) информация и документы об обеспечении заявки в конкурентной закупке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5F5E6C">
      <w:pPr>
        <w:pStyle w:val="af5"/>
        <w:widowControl w:val="0"/>
        <w:numPr>
          <w:ilvl w:val="3"/>
          <w:numId w:val="29"/>
        </w:numPr>
        <w:tabs>
          <w:tab w:val="clear" w:pos="180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реквизиты специального банковского счета участника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обеспечение заявки на участие</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такой закупке предоставляется участником такой закупки путем внесения денежных средств;</w:t>
      </w:r>
    </w:p>
    <w:p w:rsidR="000F4925" w:rsidRDefault="00E64900" w:rsidP="005F5E6C">
      <w:pPr>
        <w:pStyle w:val="af5"/>
        <w:widowControl w:val="0"/>
        <w:numPr>
          <w:ilvl w:val="3"/>
          <w:numId w:val="29"/>
        </w:numPr>
        <w:tabs>
          <w:tab w:val="clear" w:pos="180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F4925" w:rsidRDefault="00E64900" w:rsidP="005F5E6C">
      <w:pPr>
        <w:widowControl w:val="0"/>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о) предложение участника закупки о цене договора (единицы товара, работы, услуги).</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28.5</w:t>
      </w:r>
      <w:r>
        <w:rPr>
          <w:rFonts w:ascii="Times New Roman" w:hAnsi="Times New Roman" w:cs="Times New Roman"/>
          <w:color w:val="000000"/>
          <w:sz w:val="28"/>
          <w:szCs w:val="28"/>
          <w:lang w:eastAsia="ru-RU"/>
        </w:rPr>
        <w:t>. Требовать от участника закупки документы и информацию,</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за исключением предусмотренных Положением, не допускается.</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28.6. При осуществлении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декларация, предусмотренная подпунктом «ж» пункта 28.4 настоящего раздела</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включает в себя информацию, предусмотренную подпунктами «и», «к» пункта 8.1 раздела 8 Положения. Вышеуказанная декларация представляется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составе заявки участником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возможность включения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состав заявки и направления заказчику информации и документов, указанных</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настоящем разделе, посредством программно-аппаратных средств электронной площадки в случае их представления данному оператору при аккредитации</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на электронной площадке в </w:t>
      </w:r>
      <w:r>
        <w:rPr>
          <w:rFonts w:ascii="Times New Roman" w:hAnsi="Times New Roman" w:cs="Times New Roman"/>
          <w:color w:val="000000"/>
          <w:sz w:val="28"/>
          <w:szCs w:val="28"/>
        </w:rPr>
        <w:t xml:space="preserve"> порядке, установленном Федеральным законом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44-ФЗ</w:t>
      </w:r>
      <w:r>
        <w:rPr>
          <w:rFonts w:ascii="Times New Roman" w:hAnsi="Times New Roman" w:cs="Times New Roman"/>
          <w:color w:val="000000"/>
          <w:sz w:val="28"/>
          <w:szCs w:val="28"/>
          <w:lang w:eastAsia="ru-RU"/>
        </w:rPr>
        <w:t>.</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28.7.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28.8. Участник запроса котировок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до предусмотренных даты и времени окончания срока подачи таких заявок. Участник закупки вправе изменить или отозвать свою заявку до истечения срока подачи заявок. Заявка</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такой закупке является измененной или отозванной, если изменение осуществлено или уведомление об отзыве заявки получено заказчиком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истечения срока подачи заявок на участие в такой закупке.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28.9. В течение одного часа с момента получения заявки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запросе котировок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w:t>
      </w:r>
    </w:p>
    <w:p w:rsidR="000F4925" w:rsidRDefault="00E64900" w:rsidP="005F5E6C">
      <w:pPr>
        <w:pStyle w:val="af5"/>
        <w:tabs>
          <w:tab w:val="left" w:pos="1701"/>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28.10. Оператором электронной площадки в течение одного часа с момента получения заявки на участие в запросе котировок в электронной форме возвращается указанная заявка подавшему ее участнику такой закупки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rsidR="000F4925" w:rsidRDefault="00E64900" w:rsidP="005F5E6C">
      <w:pPr>
        <w:pStyle w:val="af5"/>
        <w:numPr>
          <w:ilvl w:val="0"/>
          <w:numId w:val="69"/>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данной заявки с нарушением требований, предусмотренных пунктом 28.7 настоящего раздела;</w:t>
      </w:r>
    </w:p>
    <w:p w:rsidR="000F4925" w:rsidRDefault="00E64900" w:rsidP="005F5E6C">
      <w:pPr>
        <w:pStyle w:val="af5"/>
        <w:numPr>
          <w:ilvl w:val="0"/>
          <w:numId w:val="69"/>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котировок в электронной форме;</w:t>
      </w:r>
    </w:p>
    <w:p w:rsidR="000F4925" w:rsidRDefault="00E64900" w:rsidP="005F5E6C">
      <w:pPr>
        <w:pStyle w:val="af5"/>
        <w:numPr>
          <w:ilvl w:val="0"/>
          <w:numId w:val="69"/>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данной заявки после даты и времени окончания срока подачи заявок на участие в запросе котировок в электронной форме;</w:t>
      </w:r>
    </w:p>
    <w:p w:rsidR="000F4925" w:rsidRDefault="00E64900" w:rsidP="005F5E6C">
      <w:pPr>
        <w:pStyle w:val="af5"/>
        <w:numPr>
          <w:ilvl w:val="0"/>
          <w:numId w:val="69"/>
        </w:numPr>
        <w:ind w:left="0" w:firstLine="426"/>
        <w:contextualSpacing/>
        <w:jc w:val="both"/>
      </w:pPr>
      <w:r>
        <w:rPr>
          <w:rFonts w:ascii="Times New Roman" w:hAnsi="Times New Roman" w:cs="Times New Roman"/>
          <w:color w:val="000000"/>
          <w:sz w:val="28"/>
          <w:szCs w:val="28"/>
        </w:rPr>
        <w:t xml:space="preserve">в случае подачи участником закупки заявки, содержащей предложение о цене договора </w:t>
      </w:r>
      <w:r>
        <w:rPr>
          <w:rFonts w:ascii="Times New Roman" w:hAnsi="Times New Roman" w:cs="Times New Roman"/>
          <w:color w:val="000000"/>
          <w:sz w:val="28"/>
          <w:szCs w:val="28"/>
          <w:lang w:eastAsia="ru-RU"/>
        </w:rPr>
        <w:t>(единицы товара, работы, услуги)</w:t>
      </w:r>
      <w:r>
        <w:rPr>
          <w:rFonts w:ascii="Times New Roman" w:hAnsi="Times New Roman" w:cs="Times New Roman"/>
          <w:color w:val="000000"/>
          <w:sz w:val="28"/>
          <w:szCs w:val="28"/>
        </w:rPr>
        <w:t xml:space="preserve">, превышающее начальную (максимальную) цену договора </w:t>
      </w:r>
      <w:r>
        <w:rPr>
          <w:rFonts w:ascii="Times New Roman" w:hAnsi="Times New Roman" w:cs="Times New Roman"/>
          <w:color w:val="000000"/>
          <w:sz w:val="28"/>
          <w:szCs w:val="28"/>
          <w:lang w:eastAsia="ru-RU"/>
        </w:rPr>
        <w:t xml:space="preserve">(единицы товара, работы, услуги) </w:t>
      </w:r>
      <w:r>
        <w:rPr>
          <w:rFonts w:ascii="Times New Roman" w:hAnsi="Times New Roman" w:cs="Times New Roman"/>
          <w:color w:val="000000"/>
          <w:sz w:val="28"/>
          <w:szCs w:val="28"/>
        </w:rPr>
        <w:t>или равное нулю.</w:t>
      </w:r>
    </w:p>
    <w:p w:rsidR="000F4925" w:rsidRDefault="000F4925" w:rsidP="001902F1">
      <w:pPr>
        <w:pStyle w:val="af5"/>
        <w:ind w:left="0"/>
        <w:contextualSpacing/>
        <w:jc w:val="both"/>
      </w:pPr>
    </w:p>
    <w:p w:rsidR="000F4925" w:rsidRDefault="00E64900" w:rsidP="001902F1">
      <w:pPr>
        <w:pStyle w:val="heading11DocumentHeader1H11Heading1iz111Headih1Heading1Char11111appheading1ITTt1IIIH11H12H13H14H15H16H17H18H111"/>
        <w:spacing w:before="0" w:after="0" w:line="240" w:lineRule="auto"/>
        <w:ind w:left="0"/>
        <w:jc w:val="center"/>
        <w:outlineLvl w:val="2"/>
        <w:rPr>
          <w:rFonts w:ascii="Times New Roman" w:hAnsi="Times New Roman" w:cs="Times New Roman"/>
          <w:color w:val="000000"/>
          <w:sz w:val="28"/>
          <w:szCs w:val="28"/>
        </w:rPr>
      </w:pPr>
      <w:bookmarkStart w:id="37" w:name="__RefHeading___Toc113009625"/>
      <w:bookmarkEnd w:id="37"/>
      <w:r>
        <w:rPr>
          <w:rFonts w:ascii="Times New Roman" w:hAnsi="Times New Roman" w:cs="Times New Roman"/>
          <w:sz w:val="28"/>
          <w:szCs w:val="28"/>
        </w:rPr>
        <w:t xml:space="preserve">Раздел 29. Рассмотрение заявок на участие в запросе котировок </w:t>
      </w:r>
      <w:r>
        <w:rPr>
          <w:rFonts w:ascii="Times New Roman" w:hAnsi="Times New Roman" w:cs="Times New Roman"/>
          <w:sz w:val="28"/>
          <w:szCs w:val="28"/>
        </w:rPr>
        <w:br/>
        <w:t xml:space="preserve">в электронной форме и подведение итогов запроса котировок </w:t>
      </w:r>
      <w:r>
        <w:rPr>
          <w:rFonts w:ascii="Times New Roman" w:hAnsi="Times New Roman" w:cs="Times New Roman"/>
          <w:sz w:val="28"/>
          <w:szCs w:val="28"/>
        </w:rPr>
        <w:br/>
        <w:t>в электронной форме</w:t>
      </w:r>
    </w:p>
    <w:p w:rsidR="000F4925" w:rsidRDefault="00E64900" w:rsidP="00DE26C3">
      <w:pPr>
        <w:pStyle w:val="ConsPlusNormal"/>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29.1.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0F4925" w:rsidRDefault="00E64900" w:rsidP="00DE26C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29.2. В течение одного рабочего дня после направления оператором электронной площадки информации, указанной в пункте 29.1 настоящего раздела, </w:t>
      </w:r>
      <w:r>
        <w:rPr>
          <w:rFonts w:ascii="Times New Roman" w:hAnsi="Times New Roman" w:cs="Times New Roman"/>
          <w:color w:val="000000"/>
          <w:sz w:val="28"/>
          <w:szCs w:val="28"/>
        </w:rPr>
        <w:t>члены Комиссии рассматривают заявки на участие в закупке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пунктом 29.3 настоящего раздела. </w:t>
      </w:r>
    </w:p>
    <w:p w:rsidR="000F4925" w:rsidRDefault="00E64900" w:rsidP="00DE26C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29.3. При рассмотрении заявок на участие в закупке заявка подлежит отклонению в следующих случаях:</w:t>
      </w:r>
    </w:p>
    <w:p w:rsidR="000F4925" w:rsidRDefault="00E64900" w:rsidP="00DE26C3">
      <w:pPr>
        <w:pStyle w:val="af5"/>
        <w:numPr>
          <w:ilvl w:val="0"/>
          <w:numId w:val="54"/>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непредставления информации и документов, предусмотренной пунктом 28.4 раздела 28 Положения, несоответствия такой информации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документов извещению об осуществлении закупки или предоставления недостоверной информации;</w:t>
      </w:r>
    </w:p>
    <w:p w:rsidR="000F4925" w:rsidRDefault="00E64900" w:rsidP="00DE26C3">
      <w:pPr>
        <w:pStyle w:val="af5"/>
        <w:numPr>
          <w:ilvl w:val="0"/>
          <w:numId w:val="54"/>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несоответствия участника закупки требованиям, установленным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извещении об осуществлении закупки в соответствии с разделом 8 Положения;</w:t>
      </w:r>
    </w:p>
    <w:p w:rsidR="000F4925" w:rsidRDefault="00E64900" w:rsidP="00DE26C3">
      <w:pPr>
        <w:pStyle w:val="af5"/>
        <w:numPr>
          <w:ilvl w:val="0"/>
          <w:numId w:val="54"/>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предусмотренном пунктом 40.9 раздела 40 Положения.</w:t>
      </w:r>
    </w:p>
    <w:p w:rsidR="000F4925" w:rsidRDefault="00E64900" w:rsidP="00DE26C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29.4. Отклонение заявки по основаниям, не предусмотренным пунктом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29.3 настоящего раздела, не допускается.</w:t>
      </w:r>
    </w:p>
    <w:p w:rsidR="000F4925" w:rsidRDefault="00E64900" w:rsidP="00DE26C3">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29.5. 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Решение об отстранении участника запроса котировок в электронной форме или об отказе от заключения договора с участником запроса котировок</w:t>
      </w:r>
      <w:r w:rsidR="005F5E6C">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принимается </w:t>
      </w:r>
      <w:r>
        <w:rPr>
          <w:rFonts w:ascii="Times New Roman" w:hAnsi="Times New Roman" w:cs="Times New Roman"/>
          <w:color w:val="000000"/>
          <w:sz w:val="28"/>
          <w:szCs w:val="28"/>
        </w:rPr>
        <w:t>комиссией по осуществлению закупок</w:t>
      </w:r>
      <w:r w:rsidR="005F5E6C">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оформляется протоколом, который подписывается не позднее одного рабочего дня со дня принятия соответствующего решения. </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указанный протокол включаются сведения:</w:t>
      </w:r>
    </w:p>
    <w:p w:rsidR="000F4925" w:rsidRDefault="00E64900" w:rsidP="00DE26C3">
      <w:pPr>
        <w:pStyle w:val="af5"/>
        <w:numPr>
          <w:ilvl w:val="0"/>
          <w:numId w:val="48"/>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месте, дате и времени его составления, </w:t>
      </w:r>
    </w:p>
    <w:p w:rsidR="000F4925" w:rsidRDefault="00E64900" w:rsidP="00DE26C3">
      <w:pPr>
        <w:pStyle w:val="af5"/>
        <w:numPr>
          <w:ilvl w:val="0"/>
          <w:numId w:val="48"/>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лице, с которым Заказчик отказывается заключить договор, либо который отстраняется от участия в запросе котировок в электронной форме, </w:t>
      </w:r>
    </w:p>
    <w:p w:rsidR="000F4925" w:rsidRDefault="00E64900" w:rsidP="00DE26C3">
      <w:pPr>
        <w:pStyle w:val="af5"/>
        <w:numPr>
          <w:ilvl w:val="0"/>
          <w:numId w:val="48"/>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0F4925" w:rsidRDefault="00E64900" w:rsidP="00DE26C3">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Указанный протокол размещается на электронной площадке не позднее рабочего дня следующего за днем его подписания.</w:t>
      </w:r>
    </w:p>
    <w:p w:rsidR="000F4925" w:rsidRDefault="00E64900" w:rsidP="00DE26C3">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29.6. Комиссия</w:t>
      </w:r>
      <w:r>
        <w:rPr>
          <w:rFonts w:ascii="Times New Roman" w:hAnsi="Times New Roman" w:cs="Times New Roman"/>
          <w:color w:val="000000"/>
          <w:sz w:val="28"/>
          <w:szCs w:val="28"/>
        </w:rPr>
        <w:t xml:space="preserve"> в срок, предусмотренный пунктом 29.2 настоящего раздела,</w:t>
      </w:r>
      <w:r>
        <w:rPr>
          <w:rFonts w:ascii="Times New Roman" w:hAnsi="Times New Roman" w:cs="Times New Roman"/>
          <w:color w:val="000000"/>
          <w:sz w:val="28"/>
          <w:szCs w:val="28"/>
          <w:lang w:eastAsia="ru-RU"/>
        </w:rPr>
        <w:t xml:space="preserve"> на основании результатов рассмотрения и оценки заявок на участие</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и </w:t>
      </w:r>
      <w:r>
        <w:rPr>
          <w:rFonts w:ascii="Times New Roman" w:hAnsi="Times New Roman" w:cs="Times New Roman"/>
          <w:color w:val="000000"/>
          <w:sz w:val="28"/>
          <w:szCs w:val="28"/>
        </w:rPr>
        <w:t>составляет протокол подведения итогов запроса котировок в электронной форме, который подписывается всеми присутствующими на заседании ее членами. Указанный протокол должен содержать следующие сведения:</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поданных заявок на участие в закупке, а также дата </w:t>
      </w:r>
      <w:r>
        <w:rPr>
          <w:rFonts w:ascii="Times New Roman" w:hAnsi="Times New Roman" w:cs="Times New Roman"/>
          <w:color w:val="000000"/>
          <w:sz w:val="28"/>
          <w:szCs w:val="28"/>
        </w:rPr>
        <w:br/>
        <w:t>и время регистрации каждой такой заявки;</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Заявке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в которой содержатся лучшие условия исполнения договора, присваивается первый номер. В случае если в нескольких заявках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рассмотрения заявок на участие в закупке с указанием </w:t>
      </w:r>
      <w:r>
        <w:rPr>
          <w:rFonts w:ascii="Times New Roman" w:hAnsi="Times New Roman" w:cs="Times New Roman"/>
          <w:color w:val="000000"/>
          <w:sz w:val="28"/>
          <w:szCs w:val="28"/>
        </w:rPr>
        <w:br/>
        <w:t>в том числе:</w:t>
      </w:r>
    </w:p>
    <w:p w:rsidR="000F4925" w:rsidRDefault="00E64900" w:rsidP="00DE26C3">
      <w:pPr>
        <w:pStyle w:val="af5"/>
        <w:numPr>
          <w:ilvl w:val="0"/>
          <w:numId w:val="7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DE26C3">
      <w:pPr>
        <w:pStyle w:val="af5"/>
        <w:numPr>
          <w:ilvl w:val="0"/>
          <w:numId w:val="7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принимавшего участие в подведении итогов закупки, в отношении каждой заявки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w:t>
      </w:r>
    </w:p>
    <w:p w:rsidR="000F4925" w:rsidRDefault="00E64900" w:rsidP="00DE26C3">
      <w:pPr>
        <w:pStyle w:val="af5"/>
        <w:numPr>
          <w:ilvl w:val="0"/>
          <w:numId w:val="18"/>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 признания ее таковой.</w:t>
      </w:r>
    </w:p>
    <w:p w:rsidR="000F4925" w:rsidRDefault="00E64900" w:rsidP="00DE26C3">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29.7. Победителем запроса котировок в электронной форме признается участник запроса котировок в электронной форме, подавший заявку на участие </w:t>
      </w:r>
      <w:r>
        <w:rPr>
          <w:rFonts w:ascii="Times New Roman" w:hAnsi="Times New Roman" w:cs="Times New Roman"/>
          <w:color w:val="000000"/>
          <w:sz w:val="28"/>
          <w:szCs w:val="28"/>
        </w:rPr>
        <w:br/>
        <w:t xml:space="preserve">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Pr>
          <w:rFonts w:ascii="Times New Roman" w:hAnsi="Times New Roman" w:cs="Times New Roman"/>
          <w:color w:val="000000"/>
          <w:sz w:val="28"/>
          <w:szCs w:val="28"/>
          <w:shd w:val="clear" w:color="auto" w:fill="FFFFFF"/>
        </w:rPr>
        <w:t>наименьшее ценовое предложение</w:t>
      </w:r>
      <w:r>
        <w:rPr>
          <w:rFonts w:ascii="Times New Roman" w:hAnsi="Times New Roman" w:cs="Times New Roman"/>
          <w:color w:val="000000"/>
          <w:sz w:val="28"/>
          <w:szCs w:val="28"/>
        </w:rPr>
        <w:t xml:space="preserve">. </w:t>
      </w:r>
    </w:p>
    <w:p w:rsidR="000F4925" w:rsidRDefault="00E64900" w:rsidP="00DE26C3">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29.8. Протокол подведения итогов запроса котировок в электронной форме направляется заказчиком оператору электронной площадки в день его подписания. Размещается протокол заказчиком в ЕИС, на официальном сайте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позднее чем через три дня со дня его подписания.</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rFonts w:ascii="Times New Roman" w:hAnsi="Times New Roman" w:cs="Times New Roman"/>
          <w:color w:val="000000"/>
          <w:szCs w:val="28"/>
        </w:rPr>
      </w:pPr>
      <w:bookmarkStart w:id="38" w:name="__RefHeading___Toc113009626"/>
      <w:bookmarkEnd w:id="38"/>
      <w:r>
        <w:rPr>
          <w:rFonts w:ascii="Times New Roman" w:hAnsi="Times New Roman" w:cs="Times New Roman"/>
        </w:rPr>
        <w:t>Раздел 30. Запрос предложений в электронной форме</w:t>
      </w:r>
    </w:p>
    <w:p w:rsidR="000F4925" w:rsidRDefault="00E64900" w:rsidP="005F5E6C">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запросе предложений в электронной форме которого в соответствии с критериями, определенными в документации о запросе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ТРУ.</w:t>
      </w:r>
    </w:p>
    <w:p w:rsidR="000F4925" w:rsidRDefault="00E64900" w:rsidP="005F5E6C">
      <w:pPr>
        <w:pStyle w:val="af7"/>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30.2. Заказчик размещает в ЕИС, на официальном сайте извещение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проведении запроса предложений в электронной форме и документацию</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запросе предложений в электронной форме не менее чем за семь рабочих дней</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дня проведения такого запроса предложений.</w:t>
      </w:r>
    </w:p>
    <w:p w:rsidR="000F4925" w:rsidRDefault="00E64900" w:rsidP="005F5E6C">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30.3. Заказчик при проведении запроса предложений в электронной форме, участниками которого могут быть только СМСП, размещает в ЕИС,</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официальном сайте извещение о проведении запроса предложений</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и документацию о запросе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рублей.</w:t>
      </w:r>
    </w:p>
    <w:p w:rsidR="000F4925" w:rsidRDefault="00E64900" w:rsidP="005F5E6C">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30.4. Запрос предложений в электронной форме осуществляется заказчиками в порядке, установленном разделами 30–33 Положения.</w:t>
      </w:r>
    </w:p>
    <w:p w:rsidR="000F4925" w:rsidRDefault="00E64900" w:rsidP="005F5E6C">
      <w:pPr>
        <w:tabs>
          <w:tab w:val="left" w:pos="1418"/>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30.5. При осуществлении запроса предложений в электронной форме проведение </w:t>
      </w:r>
      <w:r>
        <w:rPr>
          <w:rFonts w:ascii="Times New Roman" w:hAnsi="Times New Roman" w:cs="Times New Roman"/>
          <w:sz w:val="28"/>
          <w:szCs w:val="28"/>
          <w:lang w:eastAsia="ru-RU"/>
        </w:rPr>
        <w:t>переговоров заказчиком, членами Комиссии с участником закупки</w:t>
      </w:r>
      <w:r w:rsidR="005F5E6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отношении заявок на участие в определении поставщика (подрядчика, исполнителя), в том числе в отношении заявки, поданных таким участником,</w:t>
      </w:r>
      <w:r w:rsidR="005F5E6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не допускается до выявления победителя указанного определения.</w:t>
      </w:r>
    </w:p>
    <w:p w:rsidR="000F4925" w:rsidRDefault="00E64900" w:rsidP="005F5E6C">
      <w:pPr>
        <w:pStyle w:val="af7"/>
        <w:ind w:firstLine="426"/>
        <w:jc w:val="both"/>
        <w:rPr>
          <w:rFonts w:ascii="Times New Roman" w:hAnsi="Times New Roman" w:cs="Times New Roman"/>
          <w:sz w:val="28"/>
          <w:szCs w:val="28"/>
        </w:rPr>
      </w:pPr>
      <w:r>
        <w:rPr>
          <w:rFonts w:ascii="Times New Roman" w:hAnsi="Times New Roman" w:cs="Times New Roman"/>
          <w:color w:val="000000"/>
          <w:sz w:val="28"/>
          <w:szCs w:val="28"/>
        </w:rPr>
        <w:t>30.6. При осуществлении запроса предложений в электронной форме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проведение переговоров заказчика с оператором электронной площадки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оператора электронной площадки с участником запроса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0F4925" w:rsidRDefault="000F4925" w:rsidP="001902F1">
      <w:pPr>
        <w:pStyle w:val="heading11DocumentHeader1H11Heading1iz111Headih1Heading1Char11111appheading1ITTt1IIIH11H12H13H14H15H16H17H18H111"/>
        <w:spacing w:before="0" w:after="0" w:line="240" w:lineRule="auto"/>
        <w:ind w:left="0" w:firstLine="0"/>
        <w:outlineLvl w:val="9"/>
        <w:rPr>
          <w:rFonts w:ascii="Times New Roman" w:hAnsi="Times New Roman" w:cs="Times New Roman"/>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outlineLvl w:val="2"/>
        <w:rPr>
          <w:rFonts w:ascii="Times New Roman" w:hAnsi="Times New Roman" w:cs="Times New Roman"/>
          <w:color w:val="000000"/>
          <w:sz w:val="28"/>
          <w:szCs w:val="28"/>
        </w:rPr>
      </w:pPr>
      <w:bookmarkStart w:id="39" w:name="__RefHeading___Toc113009627"/>
      <w:bookmarkEnd w:id="39"/>
      <w:r>
        <w:rPr>
          <w:rFonts w:ascii="Times New Roman" w:hAnsi="Times New Roman" w:cs="Times New Roman"/>
          <w:sz w:val="28"/>
          <w:szCs w:val="28"/>
        </w:rPr>
        <w:t xml:space="preserve">Раздел 31. Порядок подачи заявок на участие в запросе предложений </w:t>
      </w:r>
      <w:r>
        <w:rPr>
          <w:rFonts w:ascii="Times New Roman" w:hAnsi="Times New Roman" w:cs="Times New Roman"/>
          <w:sz w:val="28"/>
          <w:szCs w:val="28"/>
        </w:rPr>
        <w:br/>
        <w:t>в электронной форме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31.1.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31.2. Заявка на участие в запросе предложений в электронной форме состоит из двух частей и предложения участника запроса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о цене договора (единицы ТРУ). Участник закупки вправе подать заявку по рекомендуемой форме, установленной заказчиком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документации о запросе предложений.</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31.4. Первая часть заявки на участие в запросе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должна содержать:</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предложение участника по критериям, предусмотренных </w:t>
      </w:r>
      <w:r>
        <w:rPr>
          <w:rFonts w:ascii="Times New Roman" w:hAnsi="Times New Roman" w:cs="Times New Roman"/>
          <w:color w:val="000000"/>
          <w:kern w:val="0"/>
          <w:sz w:val="28"/>
          <w:szCs w:val="28"/>
        </w:rPr>
        <w:t xml:space="preserve">пунктом 23 подраздела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lang w:val="en-US"/>
        </w:rPr>
        <w:t>II</w:t>
      </w:r>
      <w:r>
        <w:rPr>
          <w:rFonts w:ascii="Times New Roman" w:hAnsi="Times New Roman" w:cs="Times New Roman"/>
          <w:color w:val="000000"/>
          <w:kern w:val="0"/>
          <w:sz w:val="28"/>
          <w:szCs w:val="28"/>
        </w:rPr>
        <w:t xml:space="preserve"> 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 xml:space="preserve"> п</w:t>
      </w:r>
      <w:r>
        <w:rPr>
          <w:rFonts w:ascii="Times New Roman" w:hAnsi="Times New Roman" w:cs="Times New Roman"/>
          <w:color w:val="000000"/>
          <w:sz w:val="28"/>
          <w:szCs w:val="28"/>
        </w:rPr>
        <w:t xml:space="preserve">риложения 2 к Положению (в случае установления </w:t>
      </w:r>
      <w:r>
        <w:rPr>
          <w:rFonts w:ascii="Times New Roman" w:hAnsi="Times New Roman" w:cs="Times New Roman"/>
          <w:color w:val="000000"/>
          <w:sz w:val="28"/>
          <w:szCs w:val="28"/>
        </w:rPr>
        <w:br/>
        <w:t>в конкурсной документации этих критериев). При этом отсутствие такого предложения не является основанием для отклонения заявки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Pr>
          <w:rFonts w:ascii="Times New Roman" w:hAnsi="Times New Roman" w:cs="Times New Roman"/>
          <w:bCs/>
          <w:color w:val="000000"/>
          <w:sz w:val="28"/>
          <w:szCs w:val="28"/>
        </w:rPr>
        <w:t xml:space="preserve">предложение участника закупки в отношении предмета такой закупки, в том числе </w:t>
      </w:r>
      <w:r>
        <w:rPr>
          <w:rFonts w:ascii="Times New Roman" w:hAnsi="Times New Roman" w:cs="Times New Roman"/>
          <w:color w:val="000000"/>
          <w:sz w:val="28"/>
          <w:szCs w:val="28"/>
        </w:rPr>
        <w:t xml:space="preserve">характеристики товара, соответствующие значениям, установленным документацией о запросе предложений в электронной форме в случае осуществления закупки товара или закупки работы, услуги, при выполнении, оказании которых поставляется товар. </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31.5. Первая часть заявки может содержать эскиз, рисунок, чертеж, фотографию, иное изображение товара, предлагаемого участником закупки.</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31.6. В первой части заявки на участие в запросе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не допускается указание сведений об участнике закупки, подавшем заявку на участие в таком запросе предложений, а также сведений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предлагаемой этим участником цене договора.</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31.7. Вторая часть заявки на участие в запросе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должна содержать требуемые заказчиком в документации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запросе предложений следующие информацию и документы:</w:t>
      </w:r>
    </w:p>
    <w:p w:rsidR="000F4925" w:rsidRDefault="00E64900" w:rsidP="005F5E6C">
      <w:pPr>
        <w:pStyle w:val="af5"/>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копия документа, подтверждающего полномочия лица действовать </w:t>
      </w:r>
      <w:r>
        <w:rPr>
          <w:rFonts w:ascii="Times New Roman" w:hAnsi="Times New Roman" w:cs="Times New Roman"/>
          <w:color w:val="000000"/>
          <w:sz w:val="28"/>
          <w:szCs w:val="28"/>
          <w:lang w:eastAsia="ru-RU"/>
        </w:rPr>
        <w:br/>
        <w:t>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соглашения, указанного в пункте 40.2 раздела 40 Положения,</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случае подачи заявки на участие в закупке коллективным участником, указанным в разделе 40 Положения;</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копия решения о согласии на совершение крупной сделки или</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открытых и общедоступных государственных реестрах, размещенных</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 установленным пунктом 8.1. раздела 8 Положения;</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декларация о соответствии участника закупки требованиям,</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установленным пунктом 8.2. раздела 8 Положения, за исключением закупок </w:t>
      </w:r>
      <w:r>
        <w:rPr>
          <w:rFonts w:ascii="Times New Roman" w:hAnsi="Times New Roman" w:cs="Times New Roman"/>
          <w:color w:val="000000"/>
          <w:sz w:val="28"/>
          <w:szCs w:val="28"/>
          <w:lang w:eastAsia="ru-RU"/>
        </w:rPr>
        <w:br/>
        <w:t xml:space="preserve">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информация и документы, подтверждающие соответствие участника</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дополнительным требованиям, предусмотренным пунктом 8.3. раздела 8 Положения,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w:t>
      </w:r>
    </w:p>
    <w:p w:rsidR="000F4925" w:rsidRDefault="00E64900" w:rsidP="005F5E6C">
      <w:pPr>
        <w:pStyle w:val="af5"/>
        <w:numPr>
          <w:ilvl w:val="0"/>
          <w:numId w:val="14"/>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документов, подтверждающих соответствие ТРУ, являющихся предметом закупки, требованиям, установленным в соответствии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законодательством Российской Федерации, в случае, если требования к данным ТРУ установлены в соответствии с законодательством Российской Федерации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перечень таких документов предусмотрен документацией о закупке. При этом не допускается требовать представление указанных документов, если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законодательством Российской Федерации они передаются вместе с товаром;</w:t>
      </w:r>
    </w:p>
    <w:p w:rsidR="000F4925" w:rsidRDefault="00E64900" w:rsidP="005F5E6C">
      <w:pPr>
        <w:pStyle w:val="af5"/>
        <w:numPr>
          <w:ilvl w:val="0"/>
          <w:numId w:val="14"/>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p w:rsidR="000F4925" w:rsidRDefault="00E64900" w:rsidP="005F5E6C">
      <w:pPr>
        <w:pStyle w:val="af5"/>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копии документов и информация, необходимые для сопоставления</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оценки заявок по критериям, предусмотренным </w:t>
      </w:r>
      <w:r>
        <w:rPr>
          <w:rFonts w:ascii="Times New Roman" w:hAnsi="Times New Roman" w:cs="Times New Roman"/>
          <w:color w:val="000000"/>
          <w:kern w:val="0"/>
          <w:sz w:val="28"/>
          <w:szCs w:val="28"/>
        </w:rPr>
        <w:t xml:space="preserve">пунктом 25 подраздела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lang w:val="en-US"/>
        </w:rPr>
        <w:t>II</w:t>
      </w:r>
      <w:r>
        <w:rPr>
          <w:rFonts w:ascii="Times New Roman" w:hAnsi="Times New Roman" w:cs="Times New Roman"/>
          <w:color w:val="000000"/>
          <w:kern w:val="0"/>
          <w:sz w:val="28"/>
          <w:szCs w:val="28"/>
        </w:rPr>
        <w:t xml:space="preserve"> раздела </w:t>
      </w:r>
      <w:r>
        <w:rPr>
          <w:rFonts w:ascii="Times New Roman" w:hAnsi="Times New Roman" w:cs="Times New Roman"/>
          <w:color w:val="000000"/>
          <w:kern w:val="0"/>
          <w:sz w:val="28"/>
          <w:szCs w:val="28"/>
          <w:lang w:val="en-US"/>
        </w:rPr>
        <w:t>III</w:t>
      </w:r>
      <w:r>
        <w:rPr>
          <w:rFonts w:ascii="Times New Roman" w:hAnsi="Times New Roman" w:cs="Times New Roman"/>
          <w:color w:val="000000"/>
          <w:sz w:val="28"/>
          <w:szCs w:val="28"/>
        </w:rPr>
        <w:t xml:space="preserve"> приложения 2 к Положению, установленным документацией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 При этом отсутствие этих документов и информации не является основанием для отклонения такой заявки;</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информация и документы об обеспечении заявки в конкурентной закупке, за исключением закупок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требование предусмотрено извещением об такой закупке, документацией о такой закупке:</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копия банковской гарантии в качестве обеспечения заявки на участие</w:t>
      </w:r>
      <w:r w:rsidR="00DE26C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закупке в случае выбора участником данного способа обеспечения заявки;</w:t>
      </w:r>
    </w:p>
    <w:p w:rsidR="000F4925" w:rsidRDefault="00E64900" w:rsidP="005F5E6C">
      <w:pPr>
        <w:pStyle w:val="af5"/>
        <w:widowControl w:val="0"/>
        <w:numPr>
          <w:ilvl w:val="0"/>
          <w:numId w:val="14"/>
        </w:numPr>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информация и документы об обеспечении заявки в конкурентной закупке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соответствующие требования предусмотрены извещением о такой закупке, документацией о такой закупке:</w:t>
      </w:r>
    </w:p>
    <w:p w:rsidR="000F4925" w:rsidRDefault="00E64900" w:rsidP="005F5E6C">
      <w:pPr>
        <w:pStyle w:val="af5"/>
        <w:widowControl w:val="0"/>
        <w:numPr>
          <w:ilvl w:val="3"/>
          <w:numId w:val="16"/>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реквизиты специального банковского счета участника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если обеспечение заявки на участие в такой закупке предоставляется участником такой закупки путем внесения денежных средств;</w:t>
      </w:r>
    </w:p>
    <w:p w:rsidR="000F4925" w:rsidRDefault="00E64900" w:rsidP="005F5E6C">
      <w:pPr>
        <w:pStyle w:val="af5"/>
        <w:widowControl w:val="0"/>
        <w:numPr>
          <w:ilvl w:val="3"/>
          <w:numId w:val="16"/>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31.8. Требовать от участника закупки документы и информацию,</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за исключением предусмотренных настоящим Положением, не допускается.</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31.9. При осуществлении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декларация, предусмотренная подпунктом «е» пункта 31.7 настоящего раздела,</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 включает в себя информацию, предусмотренную подпунктами «и», «к» пункта 8.1 раздела 8 Положения. Вышеуказанная декларация представляется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составе заявки участником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Pr>
          <w:rFonts w:ascii="Times New Roman" w:hAnsi="Times New Roman" w:cs="Times New Roman"/>
          <w:color w:val="000000"/>
          <w:sz w:val="28"/>
          <w:szCs w:val="28"/>
        </w:rPr>
        <w:t>СМСП</w:t>
      </w:r>
      <w:r>
        <w:rPr>
          <w:rFonts w:ascii="Times New Roman" w:hAnsi="Times New Roman" w:cs="Times New Roman"/>
          <w:color w:val="000000"/>
          <w:sz w:val="28"/>
          <w:szCs w:val="28"/>
          <w:lang w:eastAsia="ru-RU"/>
        </w:rPr>
        <w:t xml:space="preserve"> возможность включения</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состав заявки и направления заказчику информации и документов, указанных</w:t>
      </w:r>
      <w:r w:rsidR="005F5E6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w:t>
      </w:r>
      <w:r>
        <w:rPr>
          <w:rFonts w:ascii="Times New Roman" w:hAnsi="Times New Roman" w:cs="Times New Roman"/>
          <w:color w:val="000000"/>
          <w:sz w:val="28"/>
          <w:szCs w:val="28"/>
        </w:rPr>
        <w:t xml:space="preserve"> порядке, установленном Федеральным законом № 44-ФЗ</w:t>
      </w:r>
      <w:r>
        <w:rPr>
          <w:rFonts w:ascii="Times New Roman" w:hAnsi="Times New Roman" w:cs="Times New Roman"/>
          <w:color w:val="000000"/>
          <w:sz w:val="28"/>
          <w:szCs w:val="28"/>
          <w:lang w:eastAsia="ru-RU"/>
        </w:rPr>
        <w:t>.</w:t>
      </w:r>
    </w:p>
    <w:p w:rsidR="000F4925" w:rsidRDefault="00E64900" w:rsidP="005F5E6C">
      <w:pPr>
        <w:widowControl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31.10.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31.11. Участник запроса предложений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о его проведении до предусмотренных документацией о запросе предложений даты</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времени окончания срока подачи таких заявок. Участник закупки вправе изменить или отозвать свою заявку до истечения срока подачи заявок. Заявка</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такой закупке является измененной или отозванной, если изменение осуществлено или уведомление об отзыве заявки получено заказчиком</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истечения срока подачи заявок на участие в такой закупке.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31.12. В течение одного часа с момента получения заявки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подавшему данную заявку, ее получение с указанием присвоенного такой заявке порядкового номера.</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31.13. Оператором электронной площадки в течение одного часа</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момента получения заявки на участие в запросе предложений в электронной форме возвращается указанная заявка подавшему ее участнику такой закупки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w:t>
      </w:r>
    </w:p>
    <w:p w:rsidR="000F4925" w:rsidRDefault="00E64900" w:rsidP="005F5E6C">
      <w:pPr>
        <w:pStyle w:val="af5"/>
        <w:numPr>
          <w:ilvl w:val="0"/>
          <w:numId w:val="49"/>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данной заявки с нарушением требований, предусмотренных пунктом 31.10 настоящего раздела;</w:t>
      </w:r>
    </w:p>
    <w:p w:rsidR="000F4925" w:rsidRDefault="00E64900" w:rsidP="005F5E6C">
      <w:pPr>
        <w:pStyle w:val="af5"/>
        <w:numPr>
          <w:ilvl w:val="0"/>
          <w:numId w:val="49"/>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подачи одним участником запроса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w:t>
      </w:r>
    </w:p>
    <w:p w:rsidR="000F4925" w:rsidRDefault="00E64900" w:rsidP="005F5E6C">
      <w:pPr>
        <w:pStyle w:val="af5"/>
        <w:numPr>
          <w:ilvl w:val="0"/>
          <w:numId w:val="49"/>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данной заявки после даты и времени окончания срока подачи заявок на участие в запросе предложений в электронной форме;</w:t>
      </w:r>
    </w:p>
    <w:p w:rsidR="000F4925" w:rsidRDefault="00E64900" w:rsidP="005F5E6C">
      <w:pPr>
        <w:pStyle w:val="af5"/>
        <w:numPr>
          <w:ilvl w:val="0"/>
          <w:numId w:val="49"/>
        </w:numPr>
        <w:tabs>
          <w:tab w:val="clear" w:pos="0"/>
          <w:tab w:val="left" w:pos="-993"/>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участником закупки заявки, содержащей предложение о цене договора, превышающее начальную (максимальную) цену договора или равное нулю;</w:t>
      </w:r>
    </w:p>
    <w:p w:rsidR="000F4925" w:rsidRDefault="000F4925" w:rsidP="001902F1">
      <w:pPr>
        <w:spacing w:after="0" w:line="240" w:lineRule="auto"/>
        <w:ind w:firstLine="709"/>
        <w:jc w:val="both"/>
        <w:rPr>
          <w:rFonts w:ascii="Times New Roman" w:hAnsi="Times New Roman" w:cs="Times New Roman"/>
          <w:color w:val="000000"/>
          <w:sz w:val="28"/>
          <w:szCs w:val="28"/>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2"/>
        <w:rPr>
          <w:rFonts w:ascii="Times New Roman" w:hAnsi="Times New Roman" w:cs="Times New Roman"/>
          <w:color w:val="000000"/>
          <w:szCs w:val="28"/>
        </w:rPr>
      </w:pPr>
      <w:bookmarkStart w:id="40" w:name="__RefHeading___Toc113009628"/>
      <w:bookmarkEnd w:id="40"/>
      <w:r>
        <w:rPr>
          <w:rFonts w:ascii="Times New Roman" w:hAnsi="Times New Roman" w:cs="Times New Roman"/>
        </w:rPr>
        <w:t xml:space="preserve">Раздел 32. Порядок рассмотрения и оценки первых частей заявок </w:t>
      </w:r>
      <w:r>
        <w:rPr>
          <w:rFonts w:ascii="Times New Roman" w:hAnsi="Times New Roman" w:cs="Times New Roman"/>
        </w:rPr>
        <w:br/>
        <w:t>на участие в запросе предложений в электронной форме</w:t>
      </w:r>
    </w:p>
    <w:p w:rsidR="000F4925" w:rsidRDefault="00E64900" w:rsidP="005F5E6C">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32.1.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запросе предложений в электронной форме.</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32.2.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установленной в извещении и документации об осуществлении закупки члены комиссии по осуществлению закупок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и документации об осуществлении закупки или об отклонении заявки на участие в закупке по основаниям, предусмотренным пунктом 32.3 настоящего раздела; а также осуществляют оценку первых частей заявок на участие в закупке, в отношении которых принято решение о признании соответствующими извещению и документации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осуществлении закупки, по критериям, предусмотренным документацией</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запросе предложений (если такие критерии установлены).</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32.3. При рассмотрении первых частей заявок на участие в закупке заявка подлежит отклонению в следующих случаях:</w:t>
      </w:r>
    </w:p>
    <w:p w:rsidR="000F4925" w:rsidRDefault="00E64900" w:rsidP="005F5E6C">
      <w:pPr>
        <w:pStyle w:val="af5"/>
        <w:numPr>
          <w:ilvl w:val="0"/>
          <w:numId w:val="4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непредставления информации, предусмотренной пунктом 31.4 раздела 31 Положения, несоответствия такой информации документации</w:t>
      </w:r>
      <w:r w:rsidR="005F5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запросе предложений или предоставления недостоверной информации;</w:t>
      </w:r>
    </w:p>
    <w:p w:rsidR="000F4925" w:rsidRDefault="00E64900" w:rsidP="005F5E6C">
      <w:pPr>
        <w:pStyle w:val="af5"/>
        <w:numPr>
          <w:ilvl w:val="0"/>
          <w:numId w:val="4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указания в первой части заявки участника закупки сведений о таком участнике и (или) о предлагаемой им цене договора.</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32.4. Отклонение заявки по основаниям, не предусмотренным пунктом 32.3 настоящего раздела, не допускается.</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32.5. По результатам рассмотрения и оценки первых частей заявок </w:t>
      </w:r>
      <w:r>
        <w:rPr>
          <w:rFonts w:ascii="Times New Roman" w:hAnsi="Times New Roman" w:cs="Times New Roman"/>
          <w:color w:val="000000"/>
          <w:sz w:val="28"/>
          <w:szCs w:val="28"/>
        </w:rPr>
        <w:br/>
        <w:t>на участие в закупке в срок, предусмотренный пунктом 32.2 настоящего раздела Комиссия составляет протокол рассмотрения и оценки первых частей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который подписывается всеми присутствующими</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заседании ее членами. Указанный протокол должен содержать следующие сведения:</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на участие в закупке (этапе закупки) заявок,</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дата и время регистрации каждой такой заявки;</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закупки предусмотрена возможность рассмотрения и отклонения таких заявок) с указанием в том числе:</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с указанием итогового решения Комиссия о соответствии таких заявок требованиям документации</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закупке, а также о присвоении таким заявкам значения по каждому</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 предусмотренных критериев оценки таких заявок (в случае, если этапом конкурентной закупки предусмотрена оценка таких заявок);</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w:t>
      </w:r>
    </w:p>
    <w:p w:rsidR="000F4925" w:rsidRDefault="00E64900" w:rsidP="005F5E6C">
      <w:pPr>
        <w:pStyle w:val="af5"/>
        <w:numPr>
          <w:ilvl w:val="0"/>
          <w:numId w:val="2"/>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32.6. Протокол рассмотрения и оценки первых частей заявок на участие </w:t>
      </w:r>
      <w:r>
        <w:rPr>
          <w:rFonts w:ascii="Times New Roman" w:hAnsi="Times New Roman" w:cs="Times New Roman"/>
          <w:color w:val="000000"/>
          <w:sz w:val="28"/>
          <w:szCs w:val="28"/>
        </w:rPr>
        <w:br/>
        <w:t>в закупке в день его подписания направляется заказчиком оператору электронной площадки.</w:t>
      </w:r>
    </w:p>
    <w:p w:rsidR="000F4925" w:rsidRDefault="00E64900" w:rsidP="005F5E6C">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о размещении такого протокола.</w:t>
      </w:r>
    </w:p>
    <w:p w:rsidR="000F4925" w:rsidRDefault="000F4925" w:rsidP="001902F1">
      <w:pPr>
        <w:pStyle w:val="af5"/>
        <w:ind w:left="0" w:firstLine="709"/>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outlineLvl w:val="2"/>
        <w:rPr>
          <w:rFonts w:ascii="Times New Roman" w:hAnsi="Times New Roman" w:cs="Times New Roman"/>
          <w:color w:val="000000"/>
          <w:sz w:val="28"/>
          <w:szCs w:val="28"/>
        </w:rPr>
      </w:pPr>
      <w:bookmarkStart w:id="41" w:name="__RefHeading___Toc113009629"/>
      <w:bookmarkEnd w:id="41"/>
      <w:r>
        <w:rPr>
          <w:rFonts w:ascii="Times New Roman" w:hAnsi="Times New Roman" w:cs="Times New Roman"/>
          <w:sz w:val="28"/>
          <w:szCs w:val="28"/>
        </w:rPr>
        <w:t xml:space="preserve">Раздел 33. Порядок рассмотрения и оценки вторых частей заявок </w:t>
      </w:r>
      <w:r>
        <w:rPr>
          <w:rFonts w:ascii="Times New Roman" w:hAnsi="Times New Roman" w:cs="Times New Roman"/>
          <w:sz w:val="28"/>
          <w:szCs w:val="28"/>
        </w:rPr>
        <w:br/>
        <w:t>на участие в запросе предложений в электронной форме и подведения итогов запроса предложений в электронной форме</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33.1. В течение одного часа после размещения протокола рассмотрения</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оценки первых частей заявок в ЕИС оператор электронной площадки направляет заказчику вторые части заявок на участие в таком запросе предложений, поданные участниками закупки, первые части заявок которых признаны соответствующими извещению и документации об осуществлении,</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предложения о цене договора таких участников.</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33.2. </w:t>
      </w:r>
      <w:r>
        <w:rPr>
          <w:rFonts w:ascii="Times New Roman" w:hAnsi="Times New Roman" w:cs="Times New Roman"/>
          <w:color w:val="000000"/>
          <w:sz w:val="28"/>
          <w:szCs w:val="28"/>
          <w:lang w:eastAsia="ru-RU"/>
        </w:rPr>
        <w:t xml:space="preserve">В течение одного рабочего дня после направления оператором электронной площадки информации, указанной в пункте 33.1 настоящего раздела, </w:t>
      </w:r>
      <w:r>
        <w:rPr>
          <w:rFonts w:ascii="Times New Roman" w:hAnsi="Times New Roman" w:cs="Times New Roman"/>
          <w:color w:val="000000"/>
          <w:sz w:val="28"/>
          <w:szCs w:val="28"/>
        </w:rPr>
        <w:t>члены Комиссии рассматривают вторые части заявок на участие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пунктом 33.3 настоящего раздела, а также осуществляют оценку заявок на участие в закупке,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отношении которых принято решение о признании соответствующими извещению и документации об осуществлении закупки, по критериям, предусмотренным документацией о запросе предложений (если такие критерии установлены).</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33.3. При рассмотрении вторых частей заявок на участие в закупке заявка подлежит отклонению в следующих случаях:</w:t>
      </w:r>
    </w:p>
    <w:p w:rsidR="000F4925" w:rsidRDefault="00E64900" w:rsidP="00155490">
      <w:pPr>
        <w:pStyle w:val="af5"/>
        <w:numPr>
          <w:ilvl w:val="0"/>
          <w:numId w:val="46"/>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информации и документов, предусмотренной пунктом 31.7 раздела 31 Положения, несоответствие такой информации</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документов документации осуществлении закупки или предоставления недостоверной информации;</w:t>
      </w:r>
    </w:p>
    <w:p w:rsidR="000F4925" w:rsidRDefault="00E64900" w:rsidP="00155490">
      <w:pPr>
        <w:pStyle w:val="af5"/>
        <w:numPr>
          <w:ilvl w:val="0"/>
          <w:numId w:val="25"/>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участника закупки требованиям, установленным</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извещении и документации об осуществлении закупки в соответствии</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разделом 8 Положения; </w:t>
      </w:r>
    </w:p>
    <w:p w:rsidR="000F4925" w:rsidRDefault="00E64900" w:rsidP="00155490">
      <w:pPr>
        <w:pStyle w:val="af5"/>
        <w:numPr>
          <w:ilvl w:val="0"/>
          <w:numId w:val="25"/>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предусмотренном пунктом 40.9 раздела 40 Положения.</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33.4. Отклонение заявки по основаниям, не предусмотренным пунктом 33.3</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настоящего раздела, не допускается.</w:t>
      </w:r>
    </w:p>
    <w:p w:rsidR="000F4925" w:rsidRDefault="00E64900" w:rsidP="00155490">
      <w:pPr>
        <w:tabs>
          <w:tab w:val="left" w:pos="1418"/>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sz w:val="28"/>
          <w:szCs w:val="28"/>
        </w:rPr>
        <w:t>33.5. 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rsidR="000F4925" w:rsidRDefault="00E64900" w:rsidP="00155490">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об отстранении участника </w:t>
      </w:r>
      <w:r>
        <w:rPr>
          <w:rFonts w:ascii="Times New Roman" w:hAnsi="Times New Roman" w:cs="Times New Roman"/>
          <w:color w:val="000000"/>
          <w:sz w:val="28"/>
          <w:szCs w:val="28"/>
        </w:rPr>
        <w:t xml:space="preserve">запроса предложений </w:t>
      </w:r>
      <w:r>
        <w:rPr>
          <w:rFonts w:ascii="Times New Roman" w:hAnsi="Times New Roman" w:cs="Times New Roman"/>
          <w:sz w:val="28"/>
          <w:szCs w:val="28"/>
        </w:rPr>
        <w:t xml:space="preserve">в электронной форме или об отказе от заключения договора с участником </w:t>
      </w:r>
      <w:r>
        <w:rPr>
          <w:rFonts w:ascii="Times New Roman" w:hAnsi="Times New Roman" w:cs="Times New Roman"/>
          <w:color w:val="000000"/>
          <w:sz w:val="28"/>
          <w:szCs w:val="28"/>
        </w:rPr>
        <w:t xml:space="preserve">запроса предложений </w:t>
      </w:r>
      <w:r>
        <w:rPr>
          <w:rFonts w:ascii="Times New Roman" w:hAnsi="Times New Roman" w:cs="Times New Roman"/>
          <w:sz w:val="28"/>
          <w:szCs w:val="28"/>
        </w:rPr>
        <w:t xml:space="preserve">в электронной форме принимается </w:t>
      </w:r>
      <w:r>
        <w:rPr>
          <w:rFonts w:ascii="Times New Roman" w:hAnsi="Times New Roman" w:cs="Times New Roman"/>
          <w:color w:val="000000"/>
          <w:sz w:val="28"/>
          <w:szCs w:val="28"/>
        </w:rPr>
        <w:t>комиссией по осуществлению закупок</w:t>
      </w:r>
      <w:r w:rsidR="00155490">
        <w:rPr>
          <w:rFonts w:ascii="Times New Roman" w:hAnsi="Times New Roman" w:cs="Times New Roman"/>
          <w:color w:val="000000"/>
          <w:sz w:val="28"/>
          <w:szCs w:val="28"/>
        </w:rPr>
        <w:t xml:space="preserve"> </w:t>
      </w:r>
      <w:r>
        <w:rPr>
          <w:rFonts w:ascii="Times New Roman" w:hAnsi="Times New Roman" w:cs="Times New Roman"/>
          <w:sz w:val="28"/>
          <w:szCs w:val="28"/>
        </w:rPr>
        <w:t>и оформляется протоколом, который подписывается не позднее одного рабочего дня со дня принятия</w:t>
      </w:r>
      <w:r w:rsidR="00155490">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соответствующего решения. </w:t>
      </w:r>
    </w:p>
    <w:p w:rsidR="000F4925" w:rsidRDefault="00E64900" w:rsidP="0015549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указанный протокол включаются сведения:</w:t>
      </w:r>
    </w:p>
    <w:p w:rsidR="000F4925" w:rsidRDefault="00E64900" w:rsidP="00155490">
      <w:pPr>
        <w:pStyle w:val="af5"/>
        <w:numPr>
          <w:ilvl w:val="0"/>
          <w:numId w:val="3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месте, дате и времени его составления, </w:t>
      </w:r>
    </w:p>
    <w:p w:rsidR="000F4925" w:rsidRDefault="00E64900" w:rsidP="00155490">
      <w:pPr>
        <w:pStyle w:val="af5"/>
        <w:numPr>
          <w:ilvl w:val="0"/>
          <w:numId w:val="3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лице, с которым заказчик отказывается заключить договор, либо который отстраняется от участия в </w:t>
      </w:r>
      <w:r>
        <w:rPr>
          <w:rFonts w:ascii="Times New Roman" w:hAnsi="Times New Roman" w:cs="Times New Roman"/>
          <w:color w:val="000000"/>
          <w:sz w:val="28"/>
          <w:szCs w:val="28"/>
        </w:rPr>
        <w:t xml:space="preserve">запросе предложений </w:t>
      </w:r>
      <w:r>
        <w:rPr>
          <w:rFonts w:ascii="Times New Roman" w:hAnsi="Times New Roman" w:cs="Times New Roman"/>
          <w:sz w:val="28"/>
          <w:szCs w:val="28"/>
        </w:rPr>
        <w:t xml:space="preserve">в электронной форме, </w:t>
      </w:r>
    </w:p>
    <w:p w:rsidR="000F4925" w:rsidRDefault="00E64900" w:rsidP="00155490">
      <w:pPr>
        <w:pStyle w:val="af5"/>
        <w:numPr>
          <w:ilvl w:val="0"/>
          <w:numId w:val="3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0F4925" w:rsidRDefault="00E64900" w:rsidP="00155490">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Указанный протокол размещается на электронной площадке не позднее рабочего дня следующего за днем его подписания.</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33.6. По результатам рассмотрения и оценки вторых частей заявок </w:t>
      </w:r>
      <w:r w:rsidR="00155490">
        <w:rPr>
          <w:rFonts w:ascii="Times New Roman" w:hAnsi="Times New Roman" w:cs="Times New Roman"/>
          <w:color w:val="000000"/>
          <w:sz w:val="28"/>
          <w:szCs w:val="28"/>
        </w:rPr>
        <w:t>н</w:t>
      </w:r>
      <w:r>
        <w:rPr>
          <w:rFonts w:ascii="Times New Roman" w:hAnsi="Times New Roman" w:cs="Times New Roman"/>
          <w:color w:val="000000"/>
          <w:sz w:val="28"/>
          <w:szCs w:val="28"/>
        </w:rPr>
        <w:t>а участие в закупке в срок, предусмотренный пунктом 33.2 настоящего раздела Комиссия составляет протокол рассмотрения и оценки вторых частей заявок</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который подписывается всеми присутствующими</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заседании ее членами. Указанный протокол должен содержать следующие сведения:</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на участие в закупке (этапе закупки) заявок,</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также дата и время регистрации каждой такой заявки;</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случае, если этапом конкурентной закупки предусмотрена оценка таких заявок);</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заявки на участие в закупке;</w:t>
      </w:r>
    </w:p>
    <w:p w:rsidR="000F4925" w:rsidRDefault="00E64900" w:rsidP="00155490">
      <w:pPr>
        <w:pStyle w:val="af5"/>
        <w:numPr>
          <w:ilvl w:val="0"/>
          <w:numId w:val="28"/>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 признания таковой.</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33.7. Протокол рассмотрения и оценки вторых частей заявок на участие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в день его подписания направляется заказчиком оператору электронной</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площадки.</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33.8. Не позднее одного рабочего следующего после размещения заказчиком протокола рассмотрения и оценки вторых частей заявок на участие</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закупке, комиссия по осуществлению закупок составляет протокол подведения итогов запроса предложений в электронной форме, который подписывается всеми присутствующими на заседании ее членами.</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Указанный протокол должен содержать информацию:</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заявок на участие в закупке, а также дата</w:t>
      </w:r>
      <w:r w:rsidR="00DE26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время регистрации каждой такой заявки;</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 условия;</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рассмотрения заявок на участие в закупке с указанием</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количества заявок на участие в закупке, которые отклонены;</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оснований отклонения каждой заявки на участие в закупке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указанием положений документации о закупке, которым не соответствует такая заявка;</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оценки заявок на участие в закупке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случае, если этапом закупки предусмотрена оценка таких заявок);</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решении каждого члена комиссии по осуществлению закупок, принимавшего участие в подведении итогов закупки, в отношении каждой заявки на участие в закупке;</w:t>
      </w:r>
    </w:p>
    <w:p w:rsidR="000F4925" w:rsidRDefault="00E64900" w:rsidP="00155490">
      <w:pPr>
        <w:pStyle w:val="af5"/>
        <w:numPr>
          <w:ilvl w:val="0"/>
          <w:numId w:val="23"/>
        </w:numPr>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по которым закупка признана несостоявшейся, в случае признания ее таковой.</w:t>
      </w:r>
    </w:p>
    <w:p w:rsidR="000F4925" w:rsidRDefault="00E64900" w:rsidP="00155490">
      <w:pPr>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33.9. Победителем запроса предложений в электронной форме признается его участник, который предложил лучшие условия исполнения договора</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основе критериев, указанных в документации </w:t>
      </w:r>
      <w:r>
        <w:rPr>
          <w:rFonts w:ascii="Times New Roman" w:hAnsi="Times New Roman" w:cs="Times New Roman"/>
          <w:color w:val="000000"/>
          <w:sz w:val="28"/>
          <w:szCs w:val="28"/>
          <w:lang w:eastAsia="ru-RU"/>
        </w:rPr>
        <w:t>о запросе предложений</w:t>
      </w:r>
      <w:r w:rsidR="00155490">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электронной форме</w:t>
      </w:r>
      <w:r>
        <w:rPr>
          <w:rFonts w:ascii="Times New Roman" w:hAnsi="Times New Roman" w:cs="Times New Roman"/>
          <w:color w:val="000000"/>
          <w:sz w:val="28"/>
          <w:szCs w:val="28"/>
        </w:rPr>
        <w:t>, и заявка на участие в запросе предложений в электронной форме которого соответствует требованиям, установленным документацией</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о запросе предложений в электронной форме</w:t>
      </w:r>
      <w:r>
        <w:rPr>
          <w:rFonts w:ascii="Times New Roman" w:hAnsi="Times New Roman" w:cs="Times New Roman"/>
          <w:color w:val="000000"/>
          <w:sz w:val="28"/>
          <w:szCs w:val="28"/>
        </w:rPr>
        <w:t>.</w:t>
      </w:r>
    </w:p>
    <w:p w:rsidR="000F4925" w:rsidRDefault="00E64900" w:rsidP="00155490">
      <w:pPr>
        <w:tabs>
          <w:tab w:val="left" w:pos="1701"/>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33.10. Протокол подведения итогов запроса предложений в электронной форме направляется заказчиком оператору электронной площадки в день его подписания. </w:t>
      </w:r>
    </w:p>
    <w:p w:rsidR="000F4925" w:rsidRDefault="00E64900" w:rsidP="00155490">
      <w:pPr>
        <w:tabs>
          <w:tab w:val="left" w:pos="1701"/>
        </w:tabs>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33.11.</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Протоколы, составляемые в ходе запроса предложений</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электронной форме, размещаются заказчиком в ЕИС, на официальном сайте</w:t>
      </w:r>
      <w:r w:rsidR="001554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позднее чем через три дня со дня подписания таких протоколов.</w:t>
      </w:r>
    </w:p>
    <w:p w:rsidR="000F4925" w:rsidRDefault="000F4925" w:rsidP="001902F1">
      <w:pPr>
        <w:spacing w:after="0" w:line="240" w:lineRule="auto"/>
        <w:ind w:firstLine="709"/>
        <w:contextualSpacing/>
        <w:jc w:val="both"/>
        <w:rPr>
          <w:rFonts w:ascii="Times New Roman" w:hAnsi="Times New Roman" w:cs="Times New Roman"/>
          <w:color w:val="000000"/>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pPr>
      <w:bookmarkStart w:id="42" w:name="__RefHeading___Toc113009630"/>
      <w:bookmarkEnd w:id="42"/>
      <w:r>
        <w:rPr>
          <w:rFonts w:ascii="Times New Roman" w:hAnsi="Times New Roman" w:cs="Times New Roman"/>
          <w:sz w:val="28"/>
          <w:szCs w:val="28"/>
        </w:rPr>
        <w:t xml:space="preserve">Раздел 34. Особенности проведения конкурентной закупки, </w:t>
      </w:r>
      <w:r>
        <w:rPr>
          <w:rFonts w:ascii="Times New Roman" w:hAnsi="Times New Roman" w:cs="Times New Roman"/>
          <w:sz w:val="28"/>
          <w:szCs w:val="28"/>
        </w:rPr>
        <w:br/>
        <w:t>осуществляемой закрытым способом</w:t>
      </w:r>
    </w:p>
    <w:p w:rsidR="000F4925" w:rsidRDefault="00E64900" w:rsidP="00155490">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34.1.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11" w:anchor="P270" w:history="1">
        <w:r>
          <w:rPr>
            <w:rStyle w:val="a4"/>
            <w:rFonts w:ascii="Times New Roman" w:hAnsi="Times New Roman" w:cs="Times New Roman"/>
            <w:color w:val="000000"/>
            <w:sz w:val="28"/>
            <w:szCs w:val="28"/>
            <w:u w:val="none"/>
            <w:lang w:eastAsia="ru-RU"/>
          </w:rPr>
          <w:t>пунктом 2</w:t>
        </w:r>
      </w:hyperlink>
      <w:r>
        <w:rPr>
          <w:rFonts w:ascii="Times New Roman" w:hAnsi="Times New Roman" w:cs="Times New Roman"/>
          <w:color w:val="000000"/>
          <w:sz w:val="28"/>
          <w:szCs w:val="28"/>
          <w:lang w:eastAsia="ru-RU"/>
        </w:rPr>
        <w:t xml:space="preserve"> или </w:t>
      </w:r>
      <w:hyperlink r:id="rId12" w:anchor="P271" w:history="1">
        <w:r>
          <w:rPr>
            <w:rStyle w:val="a4"/>
            <w:rFonts w:ascii="Times New Roman" w:hAnsi="Times New Roman" w:cs="Times New Roman"/>
            <w:color w:val="000000"/>
            <w:sz w:val="28"/>
            <w:szCs w:val="28"/>
            <w:u w:val="none"/>
            <w:lang w:eastAsia="ru-RU"/>
          </w:rPr>
          <w:t>3 части 8 статьи 3.1</w:t>
        </w:r>
      </w:hyperlink>
      <w:r>
        <w:rPr>
          <w:rFonts w:ascii="Times New Roman" w:hAnsi="Times New Roman" w:cs="Times New Roman"/>
          <w:color w:val="000000"/>
          <w:sz w:val="28"/>
          <w:szCs w:val="28"/>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w:t>
      </w:r>
      <w:hyperlink r:id="rId13" w:anchor="P556" w:history="1">
        <w:r>
          <w:rPr>
            <w:rStyle w:val="a4"/>
            <w:rFonts w:ascii="Times New Roman" w:hAnsi="Times New Roman" w:cs="Times New Roman"/>
            <w:color w:val="000000"/>
            <w:sz w:val="28"/>
            <w:szCs w:val="28"/>
            <w:u w:val="none"/>
            <w:lang w:eastAsia="ru-RU"/>
          </w:rPr>
          <w:t>частью 16 статьи 4</w:t>
        </w:r>
      </w:hyperlink>
      <w:r>
        <w:rPr>
          <w:rFonts w:ascii="Times New Roman" w:hAnsi="Times New Roman" w:cs="Times New Roman"/>
          <w:color w:val="000000"/>
          <w:sz w:val="28"/>
          <w:szCs w:val="28"/>
          <w:lang w:eastAsia="ru-RU"/>
        </w:rPr>
        <w:t xml:space="preserve"> Федерального закона № 223-ФЗ (далее также </w:t>
      </w:r>
      <w:r>
        <w:rPr>
          <w:rFonts w:ascii="Times New Roman" w:hAnsi="Times New Roman" w:cs="Times New Roman"/>
          <w:kern w:val="0"/>
          <w:sz w:val="28"/>
          <w:szCs w:val="28"/>
        </w:rPr>
        <w:t>–</w:t>
      </w:r>
      <w:r>
        <w:rPr>
          <w:rFonts w:ascii="Times New Roman" w:hAnsi="Times New Roman" w:cs="Times New Roman"/>
          <w:color w:val="000000"/>
          <w:sz w:val="28"/>
          <w:szCs w:val="28"/>
          <w:lang w:eastAsia="ru-RU"/>
        </w:rPr>
        <w:t xml:space="preserve"> закрытая конкурентная закупка).</w:t>
      </w:r>
    </w:p>
    <w:p w:rsidR="000F4925" w:rsidRDefault="00E64900" w:rsidP="00155490">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34.2. Информация о закрытой конкурентной закупке не подлежит размещению в ЕИС и </w:t>
      </w:r>
      <w:r>
        <w:rPr>
          <w:rFonts w:ascii="Times New Roman" w:hAnsi="Times New Roman" w:cs="Times New Roman"/>
          <w:sz w:val="28"/>
          <w:szCs w:val="28"/>
        </w:rPr>
        <w:t>ГИС ЗРК</w:t>
      </w:r>
      <w:r>
        <w:rPr>
          <w:rFonts w:ascii="Times New Roman" w:hAnsi="Times New Roman" w:cs="Times New Roman"/>
          <w:color w:val="000000"/>
          <w:sz w:val="28"/>
          <w:szCs w:val="28"/>
          <w:lang w:eastAsia="ru-RU"/>
        </w:rPr>
        <w:t>.</w:t>
      </w:r>
    </w:p>
    <w:p w:rsidR="000F4925" w:rsidRDefault="000F4925" w:rsidP="001902F1">
      <w:pPr>
        <w:spacing w:after="0" w:line="240" w:lineRule="auto"/>
        <w:rPr>
          <w:rFonts w:ascii="Times New Roman" w:hAnsi="Times New Roman" w:cs="Times New Roman"/>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567"/>
        <w:jc w:val="center"/>
        <w:rPr>
          <w:rFonts w:ascii="Times New Roman" w:hAnsi="Times New Roman" w:cs="Times New Roman"/>
          <w:sz w:val="28"/>
          <w:szCs w:val="28"/>
        </w:rPr>
      </w:pPr>
      <w:bookmarkStart w:id="43" w:name="__RefHeading___Toc113009631"/>
      <w:bookmarkEnd w:id="43"/>
      <w:r>
        <w:rPr>
          <w:rFonts w:ascii="Times New Roman" w:hAnsi="Times New Roman" w:cs="Times New Roman"/>
          <w:sz w:val="28"/>
          <w:szCs w:val="28"/>
        </w:rPr>
        <w:t>Раздел 35. Последствия признания конкурентных закупок несостоявшимися</w:t>
      </w:r>
    </w:p>
    <w:p w:rsidR="000F4925" w:rsidRPr="00DE26C3" w:rsidRDefault="00DE26C3"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35.1. </w:t>
      </w:r>
      <w:r w:rsidR="00E64900" w:rsidRPr="00DE26C3">
        <w:rPr>
          <w:rFonts w:ascii="Times New Roman" w:hAnsi="Times New Roman" w:cs="Times New Roman"/>
          <w:sz w:val="28"/>
          <w:szCs w:val="28"/>
        </w:rPr>
        <w:t>Конкурентная закупка признается несостоявшейся в следующих случаях:</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 xml:space="preserve">1) </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по окончании срока подачи заявок на участие в закупке подана только одна заявка на участие в закупке;</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 xml:space="preserve">2) </w:t>
      </w:r>
      <w:r w:rsidRPr="00DE26C3">
        <w:rPr>
          <w:rFonts w:ascii="Times New Roman" w:hAnsi="Times New Roman" w:cs="Times New Roman"/>
          <w:sz w:val="28"/>
          <w:szCs w:val="28"/>
          <w:shd w:val="clear" w:color="auto" w:fill="DEE7E5"/>
        </w:rPr>
        <w:t>по результатам рассмотрения заявок на участие в закупке только одна заявка на участие в закупке соответствует установленным требованиям;</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 xml:space="preserve">3) по окончании срока подачи заявок на участие в закупке не подано </w:t>
      </w:r>
      <w:r w:rsidRPr="00DE26C3">
        <w:rPr>
          <w:rFonts w:ascii="Times New Roman" w:hAnsi="Times New Roman" w:cs="Times New Roman"/>
          <w:sz w:val="28"/>
          <w:szCs w:val="28"/>
        </w:rPr>
        <w:br/>
        <w:t>ни одной заявки на участие в закупке;</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4) по результатам рассмотрения заявок на участие в закупке Комиссия отклонила все такие заявки;</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5) все участники закупки признаны уклонившимися от заключения договора.</w:t>
      </w:r>
    </w:p>
    <w:p w:rsidR="000F4925" w:rsidRPr="00DE26C3" w:rsidRDefault="00E64900" w:rsidP="00DE26C3">
      <w:pPr>
        <w:spacing w:after="0" w:line="240" w:lineRule="auto"/>
        <w:ind w:firstLine="426"/>
        <w:jc w:val="both"/>
        <w:rPr>
          <w:rFonts w:ascii="Times New Roman" w:hAnsi="Times New Roman" w:cs="Times New Roman"/>
          <w:color w:val="000000"/>
          <w:sz w:val="28"/>
          <w:szCs w:val="28"/>
          <w:shd w:val="clear" w:color="auto" w:fill="FFFF00"/>
          <w:lang w:eastAsia="ru-RU"/>
        </w:rPr>
      </w:pPr>
      <w:r w:rsidRPr="00DE26C3">
        <w:rPr>
          <w:rFonts w:ascii="Times New Roman" w:hAnsi="Times New Roman" w:cs="Times New Roman"/>
          <w:sz w:val="28"/>
          <w:szCs w:val="28"/>
        </w:rPr>
        <w:t xml:space="preserve">35.2. В случаях, предусмотренных пунктом 35.1 настоящего раздела, конкурентная закупка, </w:t>
      </w:r>
      <w:r w:rsidRPr="00DE26C3">
        <w:rPr>
          <w:rFonts w:ascii="Times New Roman" w:eastAsia="Times New Roman" w:hAnsi="Times New Roman" w:cs="Times New Roman"/>
          <w:sz w:val="28"/>
          <w:szCs w:val="28"/>
        </w:rPr>
        <w:t>участниками котор</w:t>
      </w:r>
      <w:r w:rsidRPr="00DE26C3">
        <w:rPr>
          <w:rFonts w:ascii="Times New Roman" w:hAnsi="Times New Roman" w:cs="Times New Roman"/>
          <w:sz w:val="28"/>
          <w:szCs w:val="28"/>
        </w:rPr>
        <w:t>ой</w:t>
      </w:r>
      <w:r w:rsidRPr="00DE26C3">
        <w:rPr>
          <w:rFonts w:ascii="Times New Roman" w:eastAsia="Times New Roman" w:hAnsi="Times New Roman" w:cs="Times New Roman"/>
          <w:sz w:val="28"/>
          <w:szCs w:val="28"/>
        </w:rPr>
        <w:t xml:space="preserve"> могут быть СМСП</w:t>
      </w:r>
      <w:r w:rsidRPr="00DE26C3">
        <w:rPr>
          <w:rFonts w:ascii="Times New Roman" w:hAnsi="Times New Roman" w:cs="Times New Roman"/>
          <w:sz w:val="28"/>
          <w:szCs w:val="28"/>
        </w:rPr>
        <w:t>, проводится</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 xml:space="preserve">в порядке, установленном соответствующими разделами Положения, а именно: </w:t>
      </w:r>
    </w:p>
    <w:p w:rsidR="000F4925" w:rsidRPr="00DE26C3" w:rsidRDefault="00E64900" w:rsidP="00DE26C3">
      <w:pPr>
        <w:widowControl w:val="0"/>
        <w:spacing w:after="0" w:line="240" w:lineRule="auto"/>
        <w:ind w:firstLine="426"/>
        <w:jc w:val="both"/>
        <w:rPr>
          <w:rFonts w:ascii="Times New Roman" w:hAnsi="Times New Roman" w:cs="Times New Roman"/>
          <w:color w:val="000000"/>
          <w:sz w:val="28"/>
          <w:szCs w:val="28"/>
          <w:lang w:eastAsia="ru-RU"/>
        </w:rPr>
      </w:pPr>
      <w:r w:rsidRPr="00DE26C3">
        <w:rPr>
          <w:rFonts w:ascii="Times New Roman" w:hAnsi="Times New Roman" w:cs="Times New Roman"/>
          <w:color w:val="000000"/>
          <w:sz w:val="28"/>
          <w:szCs w:val="28"/>
          <w:lang w:eastAsia="ru-RU"/>
        </w:rPr>
        <w:t>–</w:t>
      </w:r>
      <w:r w:rsidRPr="00DE26C3">
        <w:rPr>
          <w:rFonts w:ascii="Times New Roman" w:hAnsi="Times New Roman" w:cs="Times New Roman"/>
          <w:color w:val="000000"/>
          <w:sz w:val="28"/>
          <w:szCs w:val="28"/>
          <w:lang w:eastAsia="ru-RU"/>
        </w:rPr>
        <w:tab/>
        <w:t>разделами 18–21 Положения – в случае проведения конкурса</w:t>
      </w:r>
      <w:r w:rsidR="00DE26C3">
        <w:rPr>
          <w:rFonts w:ascii="Times New Roman" w:hAnsi="Times New Roman" w:cs="Times New Roman"/>
          <w:color w:val="000000"/>
          <w:sz w:val="28"/>
          <w:szCs w:val="28"/>
          <w:lang w:eastAsia="ru-RU"/>
        </w:rPr>
        <w:t xml:space="preserve"> </w:t>
      </w:r>
      <w:r w:rsidRPr="00DE26C3">
        <w:rPr>
          <w:rFonts w:ascii="Times New Roman" w:hAnsi="Times New Roman" w:cs="Times New Roman"/>
          <w:color w:val="000000"/>
          <w:sz w:val="28"/>
          <w:szCs w:val="28"/>
          <w:lang w:eastAsia="ru-RU"/>
        </w:rPr>
        <w:t>в электронной форме;</w:t>
      </w:r>
    </w:p>
    <w:p w:rsidR="000F4925" w:rsidRPr="00DE26C3" w:rsidRDefault="00E64900" w:rsidP="00DE26C3">
      <w:pPr>
        <w:widowControl w:val="0"/>
        <w:spacing w:after="0" w:line="240" w:lineRule="auto"/>
        <w:ind w:firstLine="426"/>
        <w:jc w:val="both"/>
        <w:rPr>
          <w:rFonts w:ascii="Times New Roman" w:hAnsi="Times New Roman" w:cs="Times New Roman"/>
          <w:color w:val="000000"/>
          <w:sz w:val="28"/>
          <w:szCs w:val="28"/>
        </w:rPr>
      </w:pPr>
      <w:r w:rsidRPr="00DE26C3">
        <w:rPr>
          <w:rFonts w:ascii="Times New Roman" w:hAnsi="Times New Roman" w:cs="Times New Roman"/>
          <w:color w:val="000000"/>
          <w:sz w:val="28"/>
          <w:szCs w:val="28"/>
          <w:lang w:eastAsia="ru-RU"/>
        </w:rPr>
        <w:t>–</w:t>
      </w:r>
      <w:r w:rsidRPr="00DE26C3">
        <w:rPr>
          <w:rFonts w:ascii="Times New Roman" w:hAnsi="Times New Roman" w:cs="Times New Roman"/>
          <w:color w:val="000000"/>
          <w:sz w:val="28"/>
          <w:szCs w:val="28"/>
          <w:lang w:eastAsia="ru-RU"/>
        </w:rPr>
        <w:tab/>
        <w:t>разделами 22–26 Положения – в случае проведения аукциона</w:t>
      </w:r>
      <w:r w:rsidR="00DE26C3">
        <w:rPr>
          <w:rFonts w:ascii="Times New Roman" w:hAnsi="Times New Roman" w:cs="Times New Roman"/>
          <w:color w:val="000000"/>
          <w:sz w:val="28"/>
          <w:szCs w:val="28"/>
          <w:lang w:eastAsia="ru-RU"/>
        </w:rPr>
        <w:t xml:space="preserve"> </w:t>
      </w:r>
      <w:r w:rsidRPr="00DE26C3">
        <w:rPr>
          <w:rFonts w:ascii="Times New Roman" w:hAnsi="Times New Roman" w:cs="Times New Roman"/>
          <w:color w:val="000000"/>
          <w:sz w:val="28"/>
          <w:szCs w:val="28"/>
          <w:lang w:eastAsia="ru-RU"/>
        </w:rPr>
        <w:t>в электронной форме;</w:t>
      </w:r>
    </w:p>
    <w:p w:rsidR="000F4925" w:rsidRPr="00DE26C3" w:rsidRDefault="00E64900" w:rsidP="00DE26C3">
      <w:pPr>
        <w:spacing w:after="0" w:line="240" w:lineRule="auto"/>
        <w:ind w:firstLine="426"/>
        <w:jc w:val="both"/>
        <w:rPr>
          <w:rFonts w:ascii="Times New Roman" w:hAnsi="Times New Roman" w:cs="Times New Roman"/>
          <w:color w:val="000000"/>
          <w:sz w:val="28"/>
          <w:szCs w:val="28"/>
        </w:rPr>
      </w:pPr>
      <w:r w:rsidRPr="00DE26C3">
        <w:rPr>
          <w:rFonts w:ascii="Times New Roman" w:hAnsi="Times New Roman" w:cs="Times New Roman"/>
          <w:color w:val="000000"/>
          <w:sz w:val="28"/>
          <w:szCs w:val="28"/>
        </w:rPr>
        <w:t>–</w:t>
      </w:r>
      <w:r w:rsidRPr="00DE26C3">
        <w:rPr>
          <w:rFonts w:ascii="Times New Roman" w:hAnsi="Times New Roman" w:cs="Times New Roman"/>
          <w:color w:val="000000"/>
          <w:sz w:val="28"/>
          <w:szCs w:val="28"/>
        </w:rPr>
        <w:tab/>
        <w:t xml:space="preserve">разделами 27 – 29 Положения – </w:t>
      </w:r>
      <w:r w:rsidRPr="00DE26C3">
        <w:rPr>
          <w:rFonts w:ascii="Times New Roman" w:hAnsi="Times New Roman" w:cs="Times New Roman"/>
          <w:color w:val="000000"/>
          <w:sz w:val="28"/>
          <w:szCs w:val="28"/>
          <w:lang w:eastAsia="ru-RU"/>
        </w:rPr>
        <w:t xml:space="preserve">в случае проведения </w:t>
      </w:r>
      <w:r w:rsidRPr="00DE26C3">
        <w:rPr>
          <w:rFonts w:ascii="Times New Roman" w:hAnsi="Times New Roman" w:cs="Times New Roman"/>
          <w:color w:val="000000"/>
          <w:sz w:val="28"/>
          <w:szCs w:val="28"/>
        </w:rPr>
        <w:t>запроса котировок в</w:t>
      </w:r>
      <w:r w:rsidR="00DE26C3">
        <w:rPr>
          <w:rFonts w:ascii="Times New Roman" w:hAnsi="Times New Roman" w:cs="Times New Roman"/>
          <w:color w:val="000000"/>
          <w:sz w:val="28"/>
          <w:szCs w:val="28"/>
        </w:rPr>
        <w:t xml:space="preserve"> </w:t>
      </w:r>
      <w:r w:rsidRPr="00DE26C3">
        <w:rPr>
          <w:rFonts w:ascii="Times New Roman" w:hAnsi="Times New Roman" w:cs="Times New Roman"/>
          <w:color w:val="000000"/>
          <w:sz w:val="28"/>
          <w:szCs w:val="28"/>
        </w:rPr>
        <w:t>электронной форме;</w:t>
      </w:r>
    </w:p>
    <w:p w:rsidR="000F4925" w:rsidRPr="00DE26C3" w:rsidRDefault="00E64900" w:rsidP="00DE26C3">
      <w:pPr>
        <w:pStyle w:val="ConsPlusNormal"/>
        <w:ind w:firstLine="426"/>
        <w:jc w:val="both"/>
        <w:rPr>
          <w:rFonts w:ascii="Times New Roman" w:hAnsi="Times New Roman" w:cs="Times New Roman"/>
          <w:sz w:val="28"/>
          <w:szCs w:val="28"/>
        </w:rPr>
      </w:pPr>
      <w:r w:rsidRPr="00DE26C3">
        <w:rPr>
          <w:rFonts w:ascii="Times New Roman" w:hAnsi="Times New Roman" w:cs="Times New Roman"/>
          <w:color w:val="000000"/>
          <w:sz w:val="28"/>
          <w:szCs w:val="28"/>
        </w:rPr>
        <w:t>–</w:t>
      </w:r>
      <w:r w:rsidRPr="00DE26C3">
        <w:rPr>
          <w:rFonts w:ascii="Times New Roman" w:hAnsi="Times New Roman" w:cs="Times New Roman"/>
          <w:color w:val="000000"/>
          <w:sz w:val="28"/>
          <w:szCs w:val="28"/>
        </w:rPr>
        <w:tab/>
        <w:t xml:space="preserve">разделами 30–33 Положения – </w:t>
      </w:r>
      <w:r w:rsidRPr="00DE26C3">
        <w:rPr>
          <w:rFonts w:ascii="Times New Roman" w:hAnsi="Times New Roman" w:cs="Times New Roman"/>
          <w:color w:val="000000"/>
          <w:sz w:val="28"/>
          <w:szCs w:val="28"/>
          <w:lang w:eastAsia="ru-RU"/>
        </w:rPr>
        <w:t xml:space="preserve">в случае проведения </w:t>
      </w:r>
      <w:r w:rsidRPr="00DE26C3">
        <w:rPr>
          <w:rFonts w:ascii="Times New Roman" w:hAnsi="Times New Roman" w:cs="Times New Roman"/>
          <w:color w:val="000000"/>
          <w:sz w:val="28"/>
          <w:szCs w:val="28"/>
        </w:rPr>
        <w:t>запроса предложений в электронной форме.</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35.3. В случае, предусмотренном подпунктом 1 пункта 35.1 настоящего раздела, конкурентная закупка, за исключением осуществления закупок, участниками которых могут являться только СМСП, проводится с учетом следующих особенностей:</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1) не позднее одного часа с момента окончания срока подачи заявок</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на участие в закупке оператор электронной площадки направляет заказчику заявку (все части заявки) на участие в закупке;</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2) не позднее двух рабочих дней со дня, следующего за датой окончания срока</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подачи заявок на участие в закупке, но не позднее даты подведения итогов конкурентной закупки:</w:t>
      </w:r>
    </w:p>
    <w:p w:rsidR="000F4925" w:rsidRPr="00DE26C3" w:rsidRDefault="00E64900" w:rsidP="00DE26C3">
      <w:pPr>
        <w:spacing w:after="0" w:line="240" w:lineRule="auto"/>
        <w:ind w:firstLine="426"/>
        <w:jc w:val="both"/>
        <w:rPr>
          <w:rFonts w:ascii="Times New Roman" w:hAnsi="Times New Roman" w:cs="Times New Roman"/>
          <w:color w:val="000000"/>
          <w:sz w:val="28"/>
          <w:szCs w:val="28"/>
        </w:rPr>
      </w:pPr>
      <w:r w:rsidRPr="00DE26C3">
        <w:rPr>
          <w:rFonts w:ascii="Times New Roman" w:hAnsi="Times New Roman" w:cs="Times New Roman"/>
          <w:sz w:val="28"/>
          <w:szCs w:val="28"/>
        </w:rPr>
        <w:t>а) Комиссия рассматривает информацию и документы, направленные оператором электронной площадки в соответствии с подпунктом 1 пункта 35.3 настоящего раздела, и принимает решение о соответствии заявки на участие</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 xml:space="preserve">в закупке установленным требованиям, или об отклонении такой заявки по основаниям, предусмотренным Положением, а также составляет протокол </w:t>
      </w:r>
      <w:r w:rsidRPr="00DE26C3">
        <w:rPr>
          <w:rFonts w:ascii="Times New Roman" w:hAnsi="Times New Roman" w:cs="Times New Roman"/>
          <w:color w:val="000000"/>
          <w:sz w:val="28"/>
          <w:szCs w:val="28"/>
        </w:rPr>
        <w:t>подведения итогов конкурентной закупки</w:t>
      </w:r>
      <w:r w:rsidRPr="00DE26C3">
        <w:rPr>
          <w:rFonts w:ascii="Times New Roman" w:hAnsi="Times New Roman" w:cs="Times New Roman"/>
          <w:sz w:val="28"/>
          <w:szCs w:val="28"/>
        </w:rPr>
        <w:t xml:space="preserve"> в соответствии с требованиями части 14 статьи 3.2 Федерального закона №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color w:val="000000"/>
          <w:sz w:val="28"/>
          <w:szCs w:val="28"/>
        </w:rPr>
        <w:t>б) протокол подведения итогов конкурентной закупки направляется з</w:t>
      </w:r>
      <w:r w:rsidRPr="00DE26C3">
        <w:rPr>
          <w:rFonts w:ascii="Times New Roman" w:hAnsi="Times New Roman" w:cs="Times New Roman"/>
          <w:sz w:val="28"/>
          <w:szCs w:val="28"/>
        </w:rPr>
        <w:t>аказчиком оператору электронной площадки и размещается заказчиком в ЕИС, на официальном сайте, не позднее чем через три дня со дня подписания указанного протокола;</w:t>
      </w:r>
    </w:p>
    <w:p w:rsidR="000F4925" w:rsidRPr="00DE26C3" w:rsidRDefault="00E64900" w:rsidP="00DE26C3">
      <w:pPr>
        <w:spacing w:after="0" w:line="240" w:lineRule="auto"/>
        <w:ind w:firstLine="426"/>
        <w:jc w:val="both"/>
        <w:rPr>
          <w:rFonts w:ascii="Times New Roman" w:hAnsi="Times New Roman" w:cs="Times New Roman"/>
          <w:sz w:val="28"/>
          <w:szCs w:val="28"/>
          <w:shd w:val="clear" w:color="auto" w:fill="FFFF00"/>
        </w:rPr>
      </w:pPr>
      <w:bookmarkStart w:id="44" w:name="Par2"/>
      <w:bookmarkEnd w:id="44"/>
      <w:r w:rsidRPr="00DE26C3">
        <w:rPr>
          <w:rFonts w:ascii="Times New Roman" w:hAnsi="Times New Roman" w:cs="Times New Roman"/>
          <w:sz w:val="28"/>
          <w:szCs w:val="28"/>
        </w:rPr>
        <w:t>3) в случае проведения конкурса в электронной форме и запроса предложений в электронной форме оценка по критериям оценки заявок</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на участие в закупке, установленным в извещении и документации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об осуществлении закупки, не осуществляется;</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4) договор с участником закупки, подавшим заявку на участие</w:t>
      </w:r>
      <w:r w:rsidR="00DE26C3" w:rsidRPr="00DE26C3">
        <w:rPr>
          <w:rFonts w:ascii="Times New Roman" w:hAnsi="Times New Roman" w:cs="Times New Roman"/>
          <w:sz w:val="28"/>
          <w:szCs w:val="28"/>
        </w:rPr>
        <w:t xml:space="preserve"> </w:t>
      </w:r>
      <w:r w:rsidRPr="00DE26C3">
        <w:rPr>
          <w:rFonts w:ascii="Times New Roman" w:hAnsi="Times New Roman" w:cs="Times New Roman"/>
          <w:sz w:val="28"/>
          <w:szCs w:val="28"/>
        </w:rPr>
        <w:t>в закупке, в случае принятия в соответствии с подпунктом «а» подпункта 2 пункта 35.2 настоящего раздела решения о соответствии такой заявки требованиям, установленным в извещении и документации (если предусмотрена) об осуществлении закупки, заключается в соответствии с подпунктом 44 пункта 36.1 раздела 36 Положения в порядке, установленном Федеральным законом</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35.4. Если в случае, предусмотренном подпунктом 2 части 35.1 настоящего раздела, конкурс в электронной форме, аукцион в электронной форме, запрос предложений в электронной форме признан несостоявшимся по результатам рассмотрения первых частей заявок на участие в закупке, такая закупка</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за исключением осуществления закупок, участниками которых могут являться только СМСП, проводится в порядке, установленном настоящим Положением,</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с учетом следующих особенностей:</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1) не позднее одного часа с момента получения протокола рассмотрения</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оценки первых частей заявок на участие в закупке оператор электронной площадки направляет заказчику вторую часть заявки на участие в закупке</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поданное таким участником ценовое предложение, в отношении которой принято решение о соответствии требованиям, установленным в извещении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документации об осуществлении закупки;</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2) не позднее двух рабочих дней со дня, следующего за датой окончания срока подачи заявок на участие в закупке, но не позднее даты подведения итогов конкурентной закупки:</w:t>
      </w:r>
    </w:p>
    <w:p w:rsidR="000F4925" w:rsidRPr="00DE26C3" w:rsidRDefault="00E64900" w:rsidP="00DE26C3">
      <w:pPr>
        <w:spacing w:after="0" w:line="240" w:lineRule="auto"/>
        <w:ind w:firstLine="426"/>
        <w:jc w:val="both"/>
        <w:rPr>
          <w:rFonts w:ascii="Times New Roman" w:hAnsi="Times New Roman" w:cs="Times New Roman"/>
          <w:color w:val="000000"/>
          <w:sz w:val="28"/>
          <w:szCs w:val="28"/>
        </w:rPr>
      </w:pPr>
      <w:r w:rsidRPr="00DE26C3">
        <w:rPr>
          <w:rFonts w:ascii="Times New Roman" w:hAnsi="Times New Roman" w:cs="Times New Roman"/>
          <w:sz w:val="28"/>
          <w:szCs w:val="28"/>
        </w:rPr>
        <w:t>а) Комиссия рассматривает информацию и документы, направленные оператором электронной площадки в соответствии с подпунктом 1 пункта 35.3 настоящего раздела, и принимает решение о соответствии заявки на участие</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в закупке установленным требованиям, или об отклонении заявки на участие</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 xml:space="preserve">в закупке по основаниям, предусмотренным Положением, а также составляет протокол </w:t>
      </w:r>
      <w:r w:rsidRPr="00DE26C3">
        <w:rPr>
          <w:rFonts w:ascii="Times New Roman" w:hAnsi="Times New Roman" w:cs="Times New Roman"/>
          <w:color w:val="000000"/>
          <w:sz w:val="28"/>
          <w:szCs w:val="28"/>
        </w:rPr>
        <w:t>подведения итогов конкурентной закупки</w:t>
      </w:r>
      <w:r w:rsidRPr="00DE26C3">
        <w:rPr>
          <w:rFonts w:ascii="Times New Roman" w:hAnsi="Times New Roman" w:cs="Times New Roman"/>
          <w:sz w:val="28"/>
          <w:szCs w:val="28"/>
        </w:rPr>
        <w:t xml:space="preserve"> в соответствии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с требованиями части 14 статьи 3.2 Федерального закона №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color w:val="000000"/>
          <w:sz w:val="28"/>
          <w:szCs w:val="28"/>
        </w:rPr>
        <w:t>б) протокол подведения итогов конкурентной закупки направляется заказчиком оператору электронной площадки и размещается заказчиком в ЕИС, на официальном сайте не позднее чем через три дня со дня подписания указанного протокола;</w:t>
      </w:r>
    </w:p>
    <w:p w:rsidR="000F4925" w:rsidRPr="00DE26C3" w:rsidRDefault="00E64900" w:rsidP="00DE26C3">
      <w:pPr>
        <w:spacing w:after="0" w:line="240" w:lineRule="auto"/>
        <w:ind w:firstLine="426"/>
        <w:jc w:val="both"/>
        <w:rPr>
          <w:rFonts w:ascii="Times New Roman" w:hAnsi="Times New Roman" w:cs="Times New Roman"/>
          <w:sz w:val="28"/>
          <w:szCs w:val="28"/>
          <w:shd w:val="clear" w:color="auto" w:fill="81D41A"/>
        </w:rPr>
      </w:pPr>
      <w:r w:rsidRPr="00DE26C3">
        <w:rPr>
          <w:rFonts w:ascii="Times New Roman" w:hAnsi="Times New Roman" w:cs="Times New Roman"/>
          <w:sz w:val="28"/>
          <w:szCs w:val="28"/>
        </w:rPr>
        <w:t>3) процедура подачи предложений о цене договора, оценка</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по критериям оценки заявок на участие в закупке, установленным в извещении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документации об осуществлении закупки, не осуществляются;</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4) договор с участником закупки, подавшим заявку на участие</w:t>
      </w:r>
      <w:r w:rsidR="00DE26C3" w:rsidRPr="00DE26C3">
        <w:rPr>
          <w:rFonts w:ascii="Times New Roman" w:hAnsi="Times New Roman" w:cs="Times New Roman"/>
          <w:sz w:val="28"/>
          <w:szCs w:val="28"/>
        </w:rPr>
        <w:t xml:space="preserve"> </w:t>
      </w:r>
      <w:r w:rsidRPr="00DE26C3">
        <w:rPr>
          <w:rFonts w:ascii="Times New Roman" w:hAnsi="Times New Roman" w:cs="Times New Roman"/>
          <w:sz w:val="28"/>
          <w:szCs w:val="28"/>
        </w:rPr>
        <w:t>в закупке, в случае принятия в соответствии с подпунктом «а» подпункта 2 пункта 35.3 настоящего раздела решения о соответствии такой заявки требованиям, установленным в извещении и документации об осуществлении закупки, заключается в соответствии с подпунктом 44 пункта 36.1 раздела 36 Положения в порядке, установленном Федеральным законом №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35.5. Если в случае, предусмотренном подпунктом 2 пункта 35.1 настоящего раздела, конкурс в электронной форме, аукцион в электронной форме, запрос предложений в электронной форме признан несостоявшимся</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по результатам рассмотрения вторых частей заявок на участие в закупке, такая конкурентная закупка за исключением осуществления закупок, участниками которых могут являться только СМСП, проводится в порядке, установленном Положением, с учетом следующих особенностей:</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1) оценка по критериям оценки заявок на участие в закупке, установленным в извещении и документации об осуществлении закупки,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не осуществляется;</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2) договор с участником закупки, подавшим заявку на участие</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в закупке, соответствующую требованиям, установленным в извещении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документации об осуществлении закупки, заключается в соответствии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с подпунктом 44 пункта 36.1 раздела 36 Положения в порядке, установленном Федеральным законом №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35.6. Если запрос котировок в электронной форме признан несостоявшимся в случаях, предусмотренных подпунктами 1, 2 пункта 35.1 настоящего раздела, договор с участником закупки, подавшим заявку на участие в закупке, соответствующую требованиям, установленным в извещении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об осуществлении закупки, заключается в соответствии с подпунктом 44 пункта 36.1 раздела 36 настоящего Положения в порядке, установленном Федеральным законом № 223-ФЗ.</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 xml:space="preserve">35.7. В случае, предусмотренном подпунктом 3 пункта 35.1 настоящего раздела, за исключением осуществления закупок, участниками которых могут являться только СМСП, Комиссия составляет протокол </w:t>
      </w:r>
      <w:r w:rsidRPr="00DE26C3">
        <w:rPr>
          <w:rFonts w:ascii="Times New Roman" w:hAnsi="Times New Roman" w:cs="Times New Roman"/>
          <w:color w:val="000000"/>
          <w:sz w:val="28"/>
          <w:szCs w:val="28"/>
        </w:rPr>
        <w:t>подведения итогов конкурентной закупки</w:t>
      </w:r>
      <w:r w:rsidRPr="00DE26C3">
        <w:rPr>
          <w:rFonts w:ascii="Times New Roman" w:hAnsi="Times New Roman" w:cs="Times New Roman"/>
          <w:sz w:val="28"/>
          <w:szCs w:val="28"/>
        </w:rPr>
        <w:t xml:space="preserve"> в соответствии с требованиями части 14 статьи 3.2 Федерального закона № 223-ФЗ. Вышеуказанный протокол</w:t>
      </w:r>
      <w:r w:rsidRPr="00DE26C3">
        <w:rPr>
          <w:rFonts w:ascii="Times New Roman" w:hAnsi="Times New Roman" w:cs="Times New Roman"/>
          <w:color w:val="000000"/>
          <w:sz w:val="28"/>
          <w:szCs w:val="28"/>
        </w:rPr>
        <w:t xml:space="preserve"> в день его подписания направляется Заказчиком оператору электронной площадки</w:t>
      </w:r>
      <w:r w:rsidR="00DE26C3">
        <w:rPr>
          <w:rFonts w:ascii="Times New Roman" w:hAnsi="Times New Roman" w:cs="Times New Roman"/>
          <w:color w:val="000000"/>
          <w:sz w:val="28"/>
          <w:szCs w:val="28"/>
        </w:rPr>
        <w:t xml:space="preserve"> </w:t>
      </w:r>
      <w:r w:rsidRPr="00DE26C3">
        <w:rPr>
          <w:rFonts w:ascii="Times New Roman" w:hAnsi="Times New Roman" w:cs="Times New Roman"/>
          <w:color w:val="000000"/>
          <w:sz w:val="28"/>
          <w:szCs w:val="28"/>
        </w:rPr>
        <w:t>и размещается заказчиком в ЕИС.</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35.8. В случаях, предусмотренных подпунктами 3–5 пункта 35.1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w:t>
      </w:r>
    </w:p>
    <w:p w:rsidR="000F4925" w:rsidRPr="00DE26C3"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35.9.</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Заключение договора с единственным участником конкурентной закупки, признанной несостоявшейся на основании подпунктов 1 и 2 пункта 35.1 настоящего раздела, размещается в ЕИС как результат конкурентной закупки</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не требует от заказчика наличия отдельной позиции в плане закупок и (или) формирования, размещения в ЕИС, на официальном сайте извещения</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 документации о проведении закупки у единственного поставщика (подрядчика, исполнителя).</w:t>
      </w:r>
    </w:p>
    <w:p w:rsidR="000F4925" w:rsidRDefault="00E64900" w:rsidP="00DE26C3">
      <w:pPr>
        <w:spacing w:after="0" w:line="240" w:lineRule="auto"/>
        <w:ind w:firstLine="426"/>
        <w:jc w:val="both"/>
        <w:rPr>
          <w:rFonts w:ascii="Times New Roman" w:hAnsi="Times New Roman" w:cs="Times New Roman"/>
          <w:sz w:val="28"/>
          <w:szCs w:val="28"/>
        </w:rPr>
      </w:pPr>
      <w:r w:rsidRPr="00DE26C3">
        <w:rPr>
          <w:rFonts w:ascii="Times New Roman" w:hAnsi="Times New Roman" w:cs="Times New Roman"/>
          <w:sz w:val="28"/>
          <w:szCs w:val="28"/>
        </w:rPr>
        <w:t>35.10. При принятии решения о проведении закупки у единственного поставщика (подрядчика, исполнителя) в случае признания конкурентной закупки несостоявшейся на основании подпунктов 3, 4 и 5 пункта 35.1 настоящего раздела, такая закупка размещается в ЕИС как отдельная закупка</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у единственного поставщика (подрядчика, исполнителя) и требует от заказчика размещения соответствующего объема</w:t>
      </w:r>
      <w:r w:rsidR="00DE26C3">
        <w:rPr>
          <w:rFonts w:ascii="Times New Roman" w:hAnsi="Times New Roman" w:cs="Times New Roman"/>
          <w:sz w:val="28"/>
          <w:szCs w:val="28"/>
        </w:rPr>
        <w:t xml:space="preserve"> </w:t>
      </w:r>
      <w:r w:rsidRPr="00DE26C3">
        <w:rPr>
          <w:rFonts w:ascii="Times New Roman" w:hAnsi="Times New Roman" w:cs="Times New Roman"/>
          <w:sz w:val="28"/>
          <w:szCs w:val="28"/>
        </w:rPr>
        <w:t>информации о закупке, предусмотренного Положением.</w:t>
      </w:r>
    </w:p>
    <w:p w:rsidR="00DE26C3" w:rsidRDefault="00DE26C3" w:rsidP="00DE26C3">
      <w:pPr>
        <w:spacing w:after="0" w:line="240" w:lineRule="auto"/>
        <w:ind w:firstLine="426"/>
        <w:jc w:val="both"/>
        <w:rPr>
          <w:rFonts w:ascii="Times New Roman" w:hAnsi="Times New Roman" w:cs="Times New Roman"/>
          <w:sz w:val="28"/>
          <w:szCs w:val="28"/>
          <w:lang w:eastAsia="ru-RU"/>
        </w:rPr>
      </w:pPr>
    </w:p>
    <w:p w:rsidR="000F4925" w:rsidRDefault="00E64900" w:rsidP="001902F1">
      <w:pPr>
        <w:pStyle w:val="heading11DocumentHeader1H11Heading1iz111Headih1Heading1Char11111appheading1ITTt1IIIH11H12H13H14H15H16H17H18H111"/>
        <w:spacing w:before="0" w:after="0" w:line="240" w:lineRule="auto"/>
        <w:ind w:left="0" w:firstLine="567"/>
        <w:jc w:val="center"/>
        <w:rPr>
          <w:sz w:val="28"/>
          <w:szCs w:val="28"/>
        </w:rPr>
      </w:pPr>
      <w:bookmarkStart w:id="45" w:name="__RefHeading___Toc113009632"/>
      <w:bookmarkStart w:id="46" w:name="P1093"/>
      <w:bookmarkEnd w:id="45"/>
      <w:r>
        <w:rPr>
          <w:rFonts w:ascii="Times New Roman" w:hAnsi="Times New Roman" w:cs="Times New Roman"/>
          <w:sz w:val="28"/>
          <w:szCs w:val="28"/>
          <w:lang w:eastAsia="ru-RU"/>
        </w:rPr>
        <w:t xml:space="preserve">Раздел 36. </w:t>
      </w:r>
      <w:bookmarkEnd w:id="46"/>
      <w:r>
        <w:rPr>
          <w:rFonts w:ascii="Times New Roman" w:hAnsi="Times New Roman" w:cs="Times New Roman"/>
          <w:sz w:val="28"/>
          <w:szCs w:val="28"/>
          <w:lang w:eastAsia="ru-RU"/>
        </w:rPr>
        <w:t>Неконкурентные способы закупок</w:t>
      </w:r>
    </w:p>
    <w:p w:rsidR="000F4925" w:rsidRDefault="00E64900" w:rsidP="00DE26C3">
      <w:pPr>
        <w:widowControl w:val="0"/>
        <w:spacing w:after="0" w:line="240" w:lineRule="auto"/>
        <w:ind w:firstLine="426"/>
        <w:jc w:val="both"/>
        <w:rPr>
          <w:rFonts w:ascii="Times New Roman" w:hAnsi="Times New Roman" w:cs="Times New Roman"/>
          <w:color w:val="000000"/>
          <w:sz w:val="28"/>
          <w:szCs w:val="28"/>
          <w:lang w:eastAsia="ru-RU"/>
        </w:rPr>
      </w:pPr>
      <w:bookmarkStart w:id="47" w:name="P1243"/>
      <w:bookmarkEnd w:id="47"/>
      <w:r>
        <w:rPr>
          <w:rFonts w:ascii="Times New Roman" w:hAnsi="Times New Roman" w:cs="Times New Roman"/>
          <w:color w:val="000000"/>
          <w:sz w:val="28"/>
          <w:szCs w:val="28"/>
          <w:lang w:eastAsia="ru-RU"/>
        </w:rPr>
        <w:t>36.1. Закупка у единственного поставщика (исполнителя, подрядчика),</w:t>
      </w:r>
      <w:r w:rsidR="00FF6DA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том числе закупка с участием СМСП, осуществляется заказчиком в случае, если:</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осуществляются </w:t>
      </w:r>
      <w:r>
        <w:rPr>
          <w:rFonts w:ascii="Times New Roman" w:eastAsia="Times New Roman" w:hAnsi="Times New Roman" w:cs="Times New Roman"/>
          <w:kern w:val="0"/>
          <w:sz w:val="28"/>
          <w:szCs w:val="28"/>
          <w:lang w:eastAsia="ru-RU"/>
        </w:rPr>
        <w:t xml:space="preserve">закупки </w:t>
      </w:r>
      <w:r>
        <w:rPr>
          <w:rFonts w:ascii="Times New Roman" w:hAnsi="Times New Roman" w:cs="Times New Roman"/>
          <w:color w:val="000000"/>
          <w:sz w:val="28"/>
          <w:szCs w:val="28"/>
          <w:lang w:eastAsia="ru-RU"/>
        </w:rPr>
        <w:t>ТРУ</w:t>
      </w:r>
      <w:r>
        <w:rPr>
          <w:rFonts w:ascii="Times New Roman" w:eastAsia="Times New Roman" w:hAnsi="Times New Roman" w:cs="Times New Roman"/>
          <w:kern w:val="0"/>
          <w:sz w:val="28"/>
          <w:szCs w:val="28"/>
          <w:lang w:eastAsia="ru-RU"/>
        </w:rPr>
        <w:t>, стоимость которых не превышает 100 тысяч рублей;</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осуществляются закупки ТРУ для нужд заказчика на сумму,</w:t>
      </w:r>
      <w:r w:rsidR="00FF6DA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не превышающую </w:t>
      </w:r>
      <w:r w:rsidR="00FF6DAB">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xml:space="preserve"> миллион</w:t>
      </w:r>
      <w:r w:rsidR="00FF6DAB">
        <w:rPr>
          <w:rFonts w:ascii="Times New Roman" w:hAnsi="Times New Roman" w:cs="Times New Roman"/>
          <w:color w:val="000000"/>
          <w:sz w:val="28"/>
          <w:szCs w:val="28"/>
          <w:lang w:eastAsia="ru-RU"/>
        </w:rPr>
        <w:t>а</w:t>
      </w:r>
      <w:r>
        <w:rPr>
          <w:rFonts w:ascii="Times New Roman" w:hAnsi="Times New Roman" w:cs="Times New Roman"/>
          <w:color w:val="000000"/>
          <w:sz w:val="28"/>
          <w:szCs w:val="28"/>
          <w:lang w:eastAsia="ru-RU"/>
        </w:rPr>
        <w:t xml:space="preserve"> рублей по одному договору. При этом годовой объем закупок, которые заказчик вправе осуществить на основании настоящего подпункта, не должен превышать 5 миллионов рублей или не должен превышать 20 процентов от общего годового объема закупок в текущем году;</w:t>
      </w:r>
    </w:p>
    <w:p w:rsidR="000F4925" w:rsidRDefault="00E64900" w:rsidP="00DE26C3">
      <w:pPr>
        <w:pStyle w:val="af5"/>
        <w:widowControl w:val="0"/>
        <w:numPr>
          <w:ilvl w:val="0"/>
          <w:numId w:val="65"/>
        </w:numPr>
        <w:tabs>
          <w:tab w:val="clear" w:pos="0"/>
        </w:tabs>
        <w:ind w:left="0" w:firstLine="426"/>
        <w:contextualSpacing/>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lang w:eastAsia="ru-RU"/>
        </w:rPr>
        <w:t>закупка ТРУ, поставка, выполнение или оказание которых осуществляется исполнительным органом, либо подведомственными ему государственным (муниципальным) учреждением, государственным (муниципальным) унитарным предприятием, либо хозяйствующим обществом,</w:t>
      </w:r>
      <w:r w:rsidR="00FF6DA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w:t>
      </w:r>
    </w:p>
    <w:p w:rsidR="000F4925" w:rsidRDefault="00E64900" w:rsidP="00DE26C3">
      <w:pPr>
        <w:pStyle w:val="af5"/>
        <w:widowControl w:val="0"/>
        <w:numPr>
          <w:ilvl w:val="0"/>
          <w:numId w:val="65"/>
        </w:numPr>
        <w:tabs>
          <w:tab w:val="clear" w:pos="0"/>
        </w:tabs>
        <w:suppressAutoHyphens w:val="0"/>
        <w:autoSpaceDE w:val="0"/>
        <w:ind w:left="0" w:firstLine="426"/>
        <w:contextualSpacing/>
        <w:jc w:val="both"/>
        <w:rPr>
          <w:rFonts w:ascii="Times New Roman" w:hAnsi="Times New Roman" w:cs="Times New Roman"/>
          <w:color w:val="000000"/>
          <w:sz w:val="28"/>
          <w:szCs w:val="28"/>
          <w:lang w:eastAsia="ru-RU"/>
        </w:rPr>
      </w:pPr>
      <w:r>
        <w:rPr>
          <w:rFonts w:ascii="Times New Roman" w:eastAsia="Times New Roman" w:hAnsi="Times New Roman" w:cs="Times New Roman"/>
          <w:kern w:val="0"/>
          <w:sz w:val="28"/>
          <w:szCs w:val="28"/>
          <w:lang w:eastAsia="ru-RU"/>
        </w:rPr>
        <w:t>воз</w:t>
      </w:r>
      <w:r>
        <w:rPr>
          <w:rFonts w:ascii="Times New Roman" w:hAnsi="Times New Roman" w:cs="Times New Roman"/>
          <w:sz w:val="28"/>
          <w:szCs w:val="28"/>
        </w:rPr>
        <w:t xml:space="preserve">никла необходимость в закупке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для исполнения обязательств по государственным (муниципальным) контрактам, гражданско-правовым договорам по которым заказчик является поставщиком (исполнителем, подрядчиком). При этом, если предметом государственного (муниципального) контракта, гражданско-правового договора является оказание услуг, выполнение работ – общая сумма заключенных по данному основанию договоров не может превышать 30 процентов цены государственного (муниципального) контракта, гражданско-правового договора, для исполнения которого заключались вышеупомянутые договоры. Если предметом  государственного (муниципального) контракта, гражданско-правового договора является поставка товара или товар используется при оказании услуг, выполнении работ – без ограничений по сумме для выполнения обязательств по государственному (муниципальному) контракту, гражданско-правовому договору;</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поставка ТРУ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предметом закупки является оказание услуг в сфере водоснабжения,  водоотведения, теплоснабжения, газоснабжения (за исключением услуг по реализации сжиженного газа);</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подключение (технологическое присоединение) к сетям</w:t>
      </w:r>
      <w:r w:rsidR="00FF6D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инженерно-технического обеспечения, в том числе к сетям электроснабжения, газоснабжения и</w:t>
      </w:r>
      <w:r w:rsidR="00FF6D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газораспределения, водоснабжения, водоотведения, теплоснабжения;</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заключается договор энергоснабжения или договор купли-продажи (поставки) электрической энергии (мощности) за исключением случаев, предусмотренных пунктом 8 части 4 статьи 1 Федерального закона №223-ФЗ; </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заключается договор на приобретение природного газа</w:t>
      </w:r>
      <w:r w:rsidR="00FF6DAB">
        <w:rPr>
          <w:rFonts w:ascii="Times New Roman" w:hAnsi="Times New Roman" w:cs="Times New Roman"/>
          <w:sz w:val="28"/>
          <w:szCs w:val="28"/>
        </w:rPr>
        <w:t xml:space="preserve"> </w:t>
      </w:r>
      <w:r>
        <w:rPr>
          <w:rFonts w:ascii="Times New Roman" w:hAnsi="Times New Roman" w:cs="Times New Roman"/>
          <w:sz w:val="28"/>
          <w:szCs w:val="28"/>
        </w:rPr>
        <w:t>по регулируемым ценам;</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sz w:val="28"/>
          <w:szCs w:val="28"/>
        </w:rPr>
        <w:t>заключается договор на предоставление услуг связи;</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color w:val="000000"/>
          <w:sz w:val="28"/>
          <w:szCs w:val="28"/>
        </w:rPr>
        <w:t>заключается договор на оказание услуг по обращению с твердыми коммунальными отходами с региональным оператором по обращению</w:t>
      </w:r>
      <w:r w:rsidR="00FF6D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твердыми коммунальными отходами;</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заключается договор на поставку ТРУ в количестве, объеме, необходимых для предотвращения или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(в том числе третьих лиц), обеспечение стабильного жизнеобеспечения населения, а также необходимости безопасной эксплуатации (восстановления) опасных производственных объектов, обеспечения сохранности территорий лесных участков, особо охраняемых природных территорий или срочного медицинского вмешательства (в т.ч. экстренная и неотложная медицинская помощь), в связи</w:t>
      </w:r>
      <w:r w:rsidR="00FF6D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 чем применение иных способов осуществления закупок, требующих затрат времени, нецелесообразно;</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закупка ТРУ в рамках выполнения работ по мобилизационной подготовке;</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осуществляется заключение договоров, направленных на выполнение мероприятий по результатам экспертиз промышленной безопасности;</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заключается договор с торгово-промышленной палатой;</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заключается договор с кредитной организацией (в том числе, </w:t>
      </w:r>
      <w:r>
        <w:rPr>
          <w:rFonts w:ascii="Times New Roman" w:hAnsi="Times New Roman" w:cs="Times New Roman"/>
          <w:color w:val="000000"/>
          <w:sz w:val="28"/>
          <w:szCs w:val="28"/>
          <w:lang w:eastAsia="ru-RU"/>
        </w:rPr>
        <w:br/>
        <w:t>на открытие, обслуживание банковского счета, использование систем электронных расчетов («Банк-клиент»), расчетно-кассовое обслуживание, услуги инкассации, услуги эквайринга, выпуск и обслуживание корпоративных банковских карт, предоставление банковских (независимых) гарантий, услуги по получению кредитов и займов);</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заключается договор с многофункциональным центром;</w:t>
      </w:r>
    </w:p>
    <w:p w:rsidR="000F4925" w:rsidRDefault="00E64900" w:rsidP="00DE26C3">
      <w:pPr>
        <w:pStyle w:val="af5"/>
        <w:widowControl w:val="0"/>
        <w:numPr>
          <w:ilvl w:val="0"/>
          <w:numId w:val="65"/>
        </w:numPr>
        <w:tabs>
          <w:tab w:val="clear" w:pos="0"/>
        </w:tabs>
        <w:ind w:left="0" w:firstLine="426"/>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lang w:eastAsia="ru-RU"/>
        </w:rPr>
        <w:t xml:space="preserve">заключается договор на </w:t>
      </w:r>
      <w:r>
        <w:rPr>
          <w:rFonts w:ascii="Times New Roman" w:hAnsi="Times New Roman" w:cs="Times New Roman"/>
          <w:sz w:val="28"/>
          <w:szCs w:val="28"/>
        </w:rPr>
        <w:t>оказание услуг при совершении нотариальных действий;</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заключается договор на </w:t>
      </w:r>
      <w:r>
        <w:rPr>
          <w:rFonts w:ascii="Times New Roman" w:hAnsi="Times New Roman" w:cs="Times New Roman"/>
          <w:sz w:val="28"/>
          <w:szCs w:val="28"/>
        </w:rPr>
        <w:t>оказание услуг адвокатов;</w:t>
      </w:r>
    </w:p>
    <w:p w:rsidR="000F4925" w:rsidRDefault="00E64900" w:rsidP="00DE26C3">
      <w:pPr>
        <w:pStyle w:val="af5"/>
        <w:widowControl w:val="0"/>
        <w:numPr>
          <w:ilvl w:val="0"/>
          <w:numId w:val="65"/>
        </w:numPr>
        <w:tabs>
          <w:tab w:val="clear" w:pos="0"/>
        </w:tabs>
        <w:ind w:left="0" w:firstLine="426"/>
        <w:contextualSpacing/>
        <w:jc w:val="both"/>
        <w:rPr>
          <w:rFonts w:ascii="Times New Roman" w:eastAsia="Times New Roman" w:hAnsi="Times New Roman" w:cs="Times New Roman"/>
          <w:kern w:val="0"/>
          <w:sz w:val="28"/>
          <w:szCs w:val="28"/>
          <w:lang w:eastAsia="ru-RU"/>
        </w:rPr>
      </w:pPr>
      <w:r>
        <w:rPr>
          <w:rFonts w:ascii="Times New Roman" w:hAnsi="Times New Roman" w:cs="Times New Roman"/>
          <w:color w:val="000000"/>
          <w:sz w:val="28"/>
          <w:szCs w:val="28"/>
          <w:lang w:eastAsia="ru-RU"/>
        </w:rPr>
        <w:t>заключается договор на оказание услуг связанных с реализацией ТРУ заказчика;</w:t>
      </w:r>
    </w:p>
    <w:p w:rsidR="000F4925" w:rsidRDefault="00E64900" w:rsidP="00DE26C3">
      <w:pPr>
        <w:pStyle w:val="af5"/>
        <w:numPr>
          <w:ilvl w:val="0"/>
          <w:numId w:val="65"/>
        </w:numPr>
        <w:tabs>
          <w:tab w:val="clear" w:pos="0"/>
        </w:tabs>
        <w:suppressAutoHyphens w:val="0"/>
        <w:autoSpaceDE w:val="0"/>
        <w:ind w:left="0" w:firstLine="426"/>
        <w:contextualSpacing/>
        <w:jc w:val="both"/>
        <w:rPr>
          <w:rFonts w:ascii="Times New Roman" w:eastAsia="Calibri"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осуществляется закупка </w:t>
      </w:r>
      <w:r>
        <w:rPr>
          <w:rFonts w:ascii="Times New Roman" w:hAnsi="Times New Roman" w:cs="Times New Roman"/>
          <w:color w:val="000000"/>
          <w:sz w:val="28"/>
          <w:szCs w:val="28"/>
          <w:lang w:eastAsia="ru-RU"/>
        </w:rPr>
        <w:t>ТРУ</w:t>
      </w:r>
      <w:r>
        <w:rPr>
          <w:rFonts w:ascii="Times New Roman" w:eastAsia="Times New Roman" w:hAnsi="Times New Roman" w:cs="Times New Roman"/>
          <w:kern w:val="0"/>
          <w:sz w:val="28"/>
          <w:szCs w:val="28"/>
          <w:lang w:eastAsia="ru-RU"/>
        </w:rPr>
        <w:t>, связанных с информационной</w:t>
      </w:r>
      <w:r w:rsidR="00FF6DA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безопасностью (в том числе персональных данных и/или информационных систем), в</w:t>
      </w:r>
      <w:r w:rsidR="00FF6DA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том числе по проведению аудита, обследования, связанных</w:t>
      </w:r>
      <w:r w:rsidR="00FF6DAB">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с информационной безопасностью (в том числе персональных данных и/или информационных систем);</w:t>
      </w:r>
    </w:p>
    <w:p w:rsidR="000F4925" w:rsidRDefault="00E64900" w:rsidP="00DE26C3">
      <w:pPr>
        <w:numPr>
          <w:ilvl w:val="0"/>
          <w:numId w:val="65"/>
        </w:numPr>
        <w:tabs>
          <w:tab w:val="clear" w:pos="0"/>
        </w:tabs>
        <w:suppressAutoHyphens w:val="0"/>
        <w:autoSpaceDE w:val="0"/>
        <w:spacing w:after="0" w:line="240" w:lineRule="auto"/>
        <w:ind w:left="0" w:firstLine="426"/>
        <w:jc w:val="both"/>
        <w:rPr>
          <w:rFonts w:ascii="Times New Roman" w:hAnsi="Times New Roman" w:cs="Times New Roman"/>
          <w:color w:val="000000"/>
          <w:sz w:val="28"/>
          <w:szCs w:val="28"/>
        </w:rPr>
      </w:pPr>
      <w:r>
        <w:rPr>
          <w:rFonts w:ascii="Times New Roman" w:eastAsia="Calibri" w:hAnsi="Times New Roman" w:cs="Times New Roman"/>
          <w:kern w:val="0"/>
          <w:sz w:val="28"/>
          <w:szCs w:val="28"/>
          <w:lang w:eastAsia="ru-RU"/>
        </w:rPr>
        <w:t>осуществление закупки информационных систем, программ для электронных вычислительных машин и баз данных или приобретения права на использование информационных систем, программ для электронных вычислительных машин и баз данных, а также закупка товаров, работ и услуг, связанных с обеспечением, внедрением, доработкой, развитием, модернизацией, сопровождением информационных систем, программ для электронных вычислительных машин и баз данных;</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осуществляется </w:t>
      </w:r>
      <w:r>
        <w:rPr>
          <w:rFonts w:ascii="Times New Roman" w:hAnsi="Times New Roman" w:cs="Times New Roman"/>
          <w:color w:val="000000"/>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color w:val="000000"/>
          <w:sz w:val="28"/>
          <w:szCs w:val="28"/>
          <w:lang w:eastAsia="ru-RU"/>
        </w:rPr>
        <w:t>возникла необходимость заключения лицензионного соглашения</w:t>
      </w:r>
      <w:r w:rsidR="00FF6DA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с аккредитованными организациями по охране авторского и смежных прав </w:t>
      </w:r>
      <w:r>
        <w:rPr>
          <w:rFonts w:ascii="Times New Roman" w:hAnsi="Times New Roman" w:cs="Times New Roman"/>
          <w:color w:val="000000"/>
          <w:sz w:val="28"/>
          <w:szCs w:val="28"/>
          <w:lang w:eastAsia="ru-RU"/>
        </w:rPr>
        <w:br/>
        <w:t>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и иную деятельность в области исполнительских искусств, либо организацию такой деятельности, в том числе концертным коллективом (танцевальным коллективом, хоровым коллективом, оркестром, ансамблем), на</w:t>
      </w:r>
      <w:r w:rsidR="00FC0DF9">
        <w:rPr>
          <w:rFonts w:ascii="Times New Roman" w:hAnsi="Times New Roman" w:cs="Times New Roman"/>
          <w:sz w:val="28"/>
          <w:szCs w:val="28"/>
        </w:rPr>
        <w:t xml:space="preserve"> </w:t>
      </w:r>
      <w:r>
        <w:rPr>
          <w:rFonts w:ascii="Times New Roman" w:hAnsi="Times New Roman" w:cs="Times New Roman"/>
          <w:sz w:val="28"/>
          <w:szCs w:val="28"/>
        </w:rPr>
        <w:t>исполнение,</w:t>
      </w:r>
      <w:r w:rsidR="00FC0DF9">
        <w:rPr>
          <w:rFonts w:ascii="Times New Roman" w:hAnsi="Times New Roman" w:cs="Times New Roman"/>
          <w:sz w:val="28"/>
          <w:szCs w:val="28"/>
        </w:rPr>
        <w:t xml:space="preserve"> </w:t>
      </w:r>
      <w:r>
        <w:rPr>
          <w:rFonts w:ascii="Times New Roman" w:hAnsi="Times New Roman" w:cs="Times New Roman"/>
          <w:sz w:val="28"/>
          <w:szCs w:val="28"/>
        </w:rPr>
        <w:t>организацию, постановку и проведение представлений, концертов и прочих сценических выступлений либо</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с физическим лицом или юридическим лицом </w:t>
      </w:r>
      <w:r>
        <w:rPr>
          <w:rFonts w:ascii="Times New Roman" w:hAnsi="Times New Roman" w:cs="Times New Roman"/>
          <w:sz w:val="28"/>
          <w:szCs w:val="28"/>
          <w:lang w:eastAsia="ru-RU"/>
        </w:rPr>
        <w:t>на изготовление и поставки декораций (в том числе для обеспечения сценических, аудиовизуальных эффектов)</w:t>
      </w:r>
      <w:r>
        <w:rPr>
          <w:rFonts w:ascii="Times New Roman" w:hAnsi="Times New Roman" w:cs="Times New Roman"/>
          <w:sz w:val="28"/>
          <w:szCs w:val="28"/>
        </w:rPr>
        <w:t xml:space="preserve">, сценической мебели, сценических костюмов (в том числе головных уборов и обуви) и необходимых для создания декораций </w:t>
      </w:r>
      <w:r>
        <w:rPr>
          <w:rFonts w:ascii="Times New Roman" w:hAnsi="Times New Roman" w:cs="Times New Roman"/>
          <w:sz w:val="28"/>
          <w:szCs w:val="28"/>
          <w:lang w:eastAsia="ru-RU"/>
        </w:rPr>
        <w:t>(в том числе для обеспечения сценических, аудиовизуальных эффектов)</w:t>
      </w:r>
      <w:r>
        <w:rPr>
          <w:rFonts w:ascii="Times New Roman" w:hAnsi="Times New Roman" w:cs="Times New Roman"/>
          <w:sz w:val="28"/>
          <w:szCs w:val="28"/>
        </w:rPr>
        <w:t xml:space="preserve"> и костюмов материалов, </w:t>
      </w:r>
      <w:r>
        <w:rPr>
          <w:rFonts w:ascii="Times New Roman" w:hAnsi="Times New Roman" w:cs="Times New Roman"/>
          <w:sz w:val="28"/>
          <w:szCs w:val="28"/>
        </w:rPr>
        <w:br/>
        <w:t xml:space="preserve">а также театрального реквизита, музыкальных инструментов и комплектующих </w:t>
      </w:r>
      <w:r>
        <w:rPr>
          <w:rFonts w:ascii="Times New Roman" w:hAnsi="Times New Roman" w:cs="Times New Roman"/>
          <w:sz w:val="28"/>
          <w:szCs w:val="28"/>
        </w:rPr>
        <w:br/>
        <w:t xml:space="preserve">к ним, бутафории, грима, постижерских изделий, театральных кукол, услуги </w:t>
      </w:r>
      <w:r>
        <w:rPr>
          <w:rFonts w:ascii="Times New Roman" w:hAnsi="Times New Roman" w:cs="Times New Roman"/>
          <w:sz w:val="28"/>
          <w:szCs w:val="28"/>
        </w:rPr>
        <w:br/>
        <w:t>по ремонту музыкальных инструментов, аренда концертных и репетиционных площадок (залов),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sz w:val="28"/>
          <w:szCs w:val="28"/>
        </w:rPr>
        <w:t>заключается догово</w:t>
      </w:r>
      <w:r>
        <w:rPr>
          <w:rFonts w:ascii="Times New Roman" w:hAnsi="Times New Roman" w:cs="Times New Roman"/>
          <w:color w:val="000000"/>
          <w:sz w:val="28"/>
          <w:szCs w:val="28"/>
        </w:rPr>
        <w:t xml:space="preserve">р либо приобретаются билеты и абонементы </w:t>
      </w:r>
      <w:r>
        <w:rPr>
          <w:rFonts w:ascii="Times New Roman" w:hAnsi="Times New Roman" w:cs="Times New Roman"/>
          <w:color w:val="000000"/>
          <w:sz w:val="28"/>
          <w:szCs w:val="28"/>
        </w:rPr>
        <w:br/>
        <w:t>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осуществляется закупка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связанных с направлением работника</w:t>
      </w:r>
      <w:r w:rsidR="00FC0D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осуществляется закупка услуг, связанных с организацией и (или) участием в различных мероприятиях (выставках, форумах, фестивалях, концертах, семинарах, тренингах, конференциях, совещаниях, спортивных мероприятиях, спортивно-тренировочных сборах, конкурсах и прочих)</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 отраслевой специфике заказчика;</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осуществляется закупка услуг, связанных с обеспечением визитов</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делегаций или приглашенных лиц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осуществляется закупка преподавательских, тренерских услуг, услуг экспертов, услуг экипажа воздушных судов, оказываемых физическими лицами, не являющегося индивидуальным предпринимателем;</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 xml:space="preserve">осуществляется закупка услуг по авторскому контролю (надзору) </w:t>
      </w:r>
      <w:r>
        <w:rPr>
          <w:rFonts w:ascii="Times New Roman" w:hAnsi="Times New Roman" w:cs="Times New Roman"/>
          <w:sz w:val="28"/>
          <w:szCs w:val="28"/>
          <w:lang w:eastAsia="ru-RU"/>
        </w:rPr>
        <w:br/>
        <w:t>за разработкой проектной документации объектов капитального строительства, авторскому контролю (надзору) за строительством, реконструкцией, капитальным ремонтом объектов капитального строительства соответствующими авторами</w:t>
      </w:r>
      <w:r>
        <w:rPr>
          <w:rFonts w:ascii="Times New Roman" w:eastAsia="Times New Roman" w:hAnsi="Times New Roman" w:cs="Times New Roman"/>
          <w:kern w:val="0"/>
          <w:sz w:val="28"/>
          <w:szCs w:val="28"/>
          <w:lang w:eastAsia="ru-RU"/>
        </w:rPr>
        <w:t>, на проведение технического и авторского надзора за выполнением работ по сохранению объекта культурного наследия (памятников истории</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 культуры) народов Российской Федерации авторами проектов;</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заключается договор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rPr>
        <w:t>заключается договор на выполнение работ, оказание услуг, связанных с выполнением мер по оформлению, регистрации имущества в государственную (муниципальную) собственность, а также его реализации (продаже, приватизации);</w:t>
      </w:r>
    </w:p>
    <w:p w:rsidR="000F4925" w:rsidRDefault="00E64900" w:rsidP="00DE26C3">
      <w:pPr>
        <w:pStyle w:val="af5"/>
        <w:numPr>
          <w:ilvl w:val="0"/>
          <w:numId w:val="65"/>
        </w:numPr>
        <w:tabs>
          <w:tab w:val="clear" w:pos="0"/>
        </w:tabs>
        <w:suppressAutoHyphens w:val="0"/>
        <w:autoSpaceDE w:val="0"/>
        <w:ind w:left="0"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заключается договор</w:t>
      </w:r>
      <w:r>
        <w:rPr>
          <w:rFonts w:ascii="Times New Roman" w:eastAsia="Times New Roman" w:hAnsi="Times New Roman" w:cs="Times New Roman"/>
          <w:kern w:val="0"/>
          <w:sz w:val="28"/>
          <w:szCs w:val="28"/>
          <w:lang w:eastAsia="ru-RU"/>
        </w:rPr>
        <w:t xml:space="preserve"> на выполнение работ, оказание услуг</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по техническому обслуживанию, эксплуатационному контролю зданий, сооружений,</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сохранению объектов культурного наследия (памятников истории</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на праве хозяйственного ведения либо на праве оперативного управления, или переданных заказчику на ином законном основании в соответствии</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с законодательством Российской Федерации, на оказание услуг по холодному</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w:t>
      </w:r>
      <w:r>
        <w:rPr>
          <w:rFonts w:ascii="Times New Roman" w:eastAsia="Times New Roman" w:hAnsi="Times New Roman" w:cs="Times New Roman"/>
          <w:kern w:val="0"/>
          <w:sz w:val="28"/>
          <w:szCs w:val="28"/>
          <w:lang w:eastAsia="ru-RU"/>
        </w:rPr>
        <w:br/>
        <w:t>на праве хозяйственного ведения либо на праве оперативного управления, или</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переданные заказчику на ином законном основании в соответствии</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осуществляются поставки наркотических средств, психотропных веществ</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их прекурсоров подлежащих контролю в Российской Федерации</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соответствии с Федеральным </w:t>
      </w:r>
      <w:r>
        <w:rPr>
          <w:rFonts w:ascii="Times New Roman" w:hAnsi="Times New Roman" w:cs="Times New Roman"/>
          <w:color w:val="000000"/>
          <w:sz w:val="28"/>
          <w:szCs w:val="28"/>
          <w:lang w:eastAsia="ru-RU"/>
        </w:rPr>
        <w:t>законом от 08.01.1998 № 3-ФЗ «О наркотических средствах и психотропных веществах», а также оказание услуг по их хранению или перевозке;</w:t>
      </w:r>
    </w:p>
    <w:p w:rsidR="000F4925" w:rsidRDefault="00E64900" w:rsidP="00DE26C3">
      <w:pPr>
        <w:pStyle w:val="af5"/>
        <w:numPr>
          <w:ilvl w:val="0"/>
          <w:numId w:val="65"/>
        </w:numPr>
        <w:tabs>
          <w:tab w:val="clear" w:pos="0"/>
        </w:tabs>
        <w:suppressAutoHyphens w:val="0"/>
        <w:autoSpaceDE w:val="0"/>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заключается договор на поставку сжиженного газа, газов медицинских;</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заключается договор на поставку </w:t>
      </w:r>
      <w:r>
        <w:rPr>
          <w:rFonts w:ascii="Times New Roman" w:hAnsi="Times New Roman" w:cs="Times New Roman"/>
          <w:sz w:val="28"/>
          <w:szCs w:val="28"/>
        </w:rPr>
        <w:t>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w:t>
      </w:r>
      <w:r w:rsidR="00FC0DF9">
        <w:rPr>
          <w:rFonts w:ascii="Times New Roman" w:hAnsi="Times New Roman" w:cs="Times New Roman"/>
          <w:sz w:val="28"/>
          <w:szCs w:val="28"/>
        </w:rPr>
        <w:t xml:space="preserve"> </w:t>
      </w:r>
      <w:r>
        <w:rPr>
          <w:rFonts w:ascii="Times New Roman" w:hAnsi="Times New Roman" w:cs="Times New Roman"/>
          <w:sz w:val="28"/>
          <w:szCs w:val="28"/>
        </w:rPr>
        <w:t>и журнале врачебной комиссии;</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color w:val="000000"/>
          <w:sz w:val="28"/>
          <w:szCs w:val="28"/>
          <w:lang w:eastAsia="ru-RU"/>
        </w:rPr>
        <w:t>заключается договор на поставку</w:t>
      </w:r>
      <w:r>
        <w:rPr>
          <w:rFonts w:ascii="Times New Roman" w:hAnsi="Times New Roman" w:cs="Times New Roman"/>
          <w:sz w:val="28"/>
          <w:szCs w:val="28"/>
          <w:lang w:eastAsia="ru-RU"/>
        </w:rPr>
        <w:t xml:space="preserve"> лекарственных препаратов</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торговому наименованию для дальнейшей реализации посредством аптечной сети. </w:t>
      </w:r>
      <w:r>
        <w:rPr>
          <w:rFonts w:ascii="Times New Roman" w:hAnsi="Times New Roman" w:cs="Times New Roman"/>
          <w:color w:val="000000"/>
          <w:sz w:val="28"/>
          <w:szCs w:val="28"/>
          <w:lang w:eastAsia="ru-RU"/>
        </w:rPr>
        <w:t>При этом годовой объем закупок, которые Заказчик вправе осуществить</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 основании настоящего подпункта, не должен превышать 20 процентов</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от общего годового объема закупок в текущем году;</w:t>
      </w:r>
    </w:p>
    <w:p w:rsidR="000F4925" w:rsidRDefault="00E64900" w:rsidP="00DE26C3">
      <w:pPr>
        <w:pStyle w:val="af5"/>
        <w:widowControl w:val="0"/>
        <w:numPr>
          <w:ilvl w:val="0"/>
          <w:numId w:val="65"/>
        </w:numPr>
        <w:tabs>
          <w:tab w:val="clear" w:pos="0"/>
        </w:tabs>
        <w:ind w:left="0"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осуществляется закупка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у конкретного поставщика, подрядчика или исполнителя с целью выполнения требований по сохранению гарантийных обязательств производителя товаров, находящихся в собственности заказчика либо в пользовании на основании договора лизинга;</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заключается договор на приобретение и (или) перевозку взрывчатых материалов промышленного назначения (и их компонентов), пиротехнических изделий, и иных материалов (веществ), необходимых для их изготовления;</w:t>
      </w:r>
    </w:p>
    <w:p w:rsidR="000F4925" w:rsidRDefault="00E64900" w:rsidP="00DE26C3">
      <w:pPr>
        <w:pStyle w:val="af5"/>
        <w:numPr>
          <w:ilvl w:val="0"/>
          <w:numId w:val="65"/>
        </w:numPr>
        <w:tabs>
          <w:tab w:val="clear" w:pos="0"/>
        </w:tabs>
        <w:ind w:left="0" w:firstLine="426"/>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осуществляется закупка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в целях реализации проекта инициативного бюджетирования в Республике Крым, отобранного по итогам проведения конкурсного отбора в порядке, установленном </w:t>
      </w:r>
      <w:r>
        <w:rPr>
          <w:rFonts w:ascii="Times New Roman" w:hAnsi="Times New Roman" w:cs="Times New Roman"/>
          <w:color w:val="000000"/>
          <w:sz w:val="28"/>
          <w:szCs w:val="28"/>
          <w:lang w:eastAsia="ru-RU"/>
        </w:rPr>
        <w:t>Советом министров Республики Крым;</w:t>
      </w:r>
    </w:p>
    <w:p w:rsidR="000F4925" w:rsidRDefault="00E64900" w:rsidP="00DE26C3">
      <w:pPr>
        <w:pStyle w:val="af5"/>
        <w:numPr>
          <w:ilvl w:val="0"/>
          <w:numId w:val="65"/>
        </w:numPr>
        <w:tabs>
          <w:tab w:val="clear" w:pos="0"/>
        </w:tabs>
        <w:ind w:left="0" w:firstLine="426"/>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заключается договор в случае п</w:t>
      </w:r>
      <w:r>
        <w:rPr>
          <w:rFonts w:ascii="Times New Roman" w:hAnsi="Times New Roman" w:cs="Times New Roman"/>
          <w:sz w:val="28"/>
          <w:szCs w:val="28"/>
          <w:lang w:eastAsia="ru-RU"/>
        </w:rPr>
        <w:t>ризнания несостоявшимся конкурентных закупок в электронной форме по основаниям, предусмотренными пунктом 35.1 раздела 35 Положения, или в случае расторжения договора</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 основаниям, предусмотренным Положением, с учетом особенностей, установленных пунктом 39.23 раздела 39</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Положения;</w:t>
      </w:r>
    </w:p>
    <w:p w:rsidR="000F4925" w:rsidRDefault="00E64900" w:rsidP="00DE26C3">
      <w:pPr>
        <w:numPr>
          <w:ilvl w:val="0"/>
          <w:numId w:val="65"/>
        </w:numPr>
        <w:tabs>
          <w:tab w:val="clear" w:pos="0"/>
        </w:tabs>
        <w:spacing w:after="0" w:line="240" w:lineRule="auto"/>
        <w:ind w:left="0"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осуществляется закупка ТРУ, предусмотренная нормативными правовыми актами Правительства Российской Федерации, Главы Республики Крым, Совета министров Республики Крым.</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36.2. </w:t>
      </w:r>
      <w:r>
        <w:rPr>
          <w:rFonts w:ascii="Times New Roman" w:hAnsi="Times New Roman" w:cs="Times New Roman"/>
          <w:sz w:val="28"/>
          <w:szCs w:val="28"/>
        </w:rPr>
        <w:tab/>
        <w:t xml:space="preserve">Закупка посредством «электронного магазина», участниками которой могут быть только СМСП, осуществляется в следующем порядке: </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осуществление закупки в электронной форме на электронной площадке, предусмотренной частью 10 статьи 3.4 Федерального закона</w:t>
      </w:r>
      <w:r w:rsidR="00FC0DF9">
        <w:rPr>
          <w:rFonts w:ascii="Times New Roman" w:hAnsi="Times New Roman" w:cs="Times New Roman"/>
          <w:sz w:val="28"/>
          <w:szCs w:val="28"/>
        </w:rPr>
        <w:t xml:space="preserve"> </w:t>
      </w:r>
      <w:r>
        <w:rPr>
          <w:rFonts w:ascii="Times New Roman" w:hAnsi="Times New Roman" w:cs="Times New Roman"/>
          <w:sz w:val="28"/>
          <w:szCs w:val="28"/>
        </w:rPr>
        <w:t>№ 223-ФЗ;</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 xml:space="preserve">цена договора, заключенного с применением такого способа закупки, </w:t>
      </w:r>
      <w:r>
        <w:rPr>
          <w:rFonts w:ascii="Times New Roman" w:hAnsi="Times New Roman" w:cs="Times New Roman"/>
          <w:sz w:val="28"/>
          <w:szCs w:val="28"/>
        </w:rPr>
        <w:br/>
        <w:t>не должна превышать 20 млн. рублей;</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 xml:space="preserve">размещение участником закупки из числа </w:t>
      </w:r>
      <w:r>
        <w:rPr>
          <w:rFonts w:ascii="Times New Roman" w:hAnsi="Times New Roman" w:cs="Times New Roman"/>
          <w:color w:val="000000"/>
          <w:sz w:val="28"/>
          <w:szCs w:val="28"/>
        </w:rPr>
        <w:t>СМСП</w:t>
      </w:r>
      <w:r>
        <w:rPr>
          <w:rFonts w:ascii="Times New Roman" w:hAnsi="Times New Roman" w:cs="Times New Roman"/>
          <w:sz w:val="28"/>
          <w:szCs w:val="28"/>
        </w:rPr>
        <w:t xml:space="preserve"> на электронной площадке предварительного предложения о поставке ТРУ;</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размещение заказчиком на электронной площадке информации</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о закупаемых ТРУ, требований к таким ТРУ, участнику закупки из числа </w:t>
      </w:r>
      <w:r>
        <w:rPr>
          <w:rFonts w:ascii="Times New Roman" w:hAnsi="Times New Roman" w:cs="Times New Roman"/>
          <w:color w:val="000000"/>
          <w:sz w:val="28"/>
          <w:szCs w:val="28"/>
        </w:rPr>
        <w:t>СМСП</w:t>
      </w:r>
      <w:r>
        <w:rPr>
          <w:rFonts w:ascii="Times New Roman" w:hAnsi="Times New Roman" w:cs="Times New Roman"/>
          <w:sz w:val="28"/>
          <w:szCs w:val="28"/>
        </w:rPr>
        <w:t>;</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rPr>
        <w:tab/>
        <w:t xml:space="preserve">определение оператором электронной площадки из состава предварительных предложений, предусмотренных подпунктом «в» пункта 36.2 настоящего раздела, соответствующих требованиям заказчика, предусмотренным подпунктом «г» пункта 36.3 настоящего раздела, предложений о поставке ТРУ участников закупки из числа </w:t>
      </w:r>
      <w:r>
        <w:rPr>
          <w:rFonts w:ascii="Times New Roman" w:hAnsi="Times New Roman" w:cs="Times New Roman"/>
          <w:color w:val="000000"/>
          <w:sz w:val="28"/>
          <w:szCs w:val="28"/>
        </w:rPr>
        <w:t>СМСП</w:t>
      </w:r>
      <w:r>
        <w:rPr>
          <w:rFonts w:ascii="Times New Roman" w:hAnsi="Times New Roman" w:cs="Times New Roman"/>
          <w:sz w:val="28"/>
          <w:szCs w:val="28"/>
        </w:rPr>
        <w:t>;</w:t>
      </w:r>
    </w:p>
    <w:p w:rsidR="000F4925" w:rsidRDefault="00E64900" w:rsidP="00DE26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rPr>
        <w:tab/>
        <w:t xml:space="preserve">определение заказчиком из предложений, предусмотренных подпунктом «д» пункта 36.2 настоящего раздела, участника (участников) закупки, соответствующего (-их) одновременно следующим требованиям: предлагаемые ТРУ соответствуют требованиям заказчика, участник соответствует требованиям заказчика, цена предлагаемых ТРУ является наименьшей; </w:t>
      </w:r>
    </w:p>
    <w:p w:rsidR="000F4925" w:rsidRDefault="00E64900" w:rsidP="00DE26C3">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ж) </w:t>
      </w:r>
      <w:r>
        <w:rPr>
          <w:rFonts w:ascii="Times New Roman" w:hAnsi="Times New Roman" w:cs="Times New Roman"/>
          <w:sz w:val="28"/>
          <w:szCs w:val="28"/>
        </w:rPr>
        <w:tab/>
        <w:t xml:space="preserve">заключение с использованием электронной площадки договора (договоров) с участником (участниками) закупки из числа </w:t>
      </w:r>
      <w:r>
        <w:rPr>
          <w:rFonts w:ascii="Times New Roman" w:hAnsi="Times New Roman" w:cs="Times New Roman"/>
          <w:color w:val="000000"/>
          <w:sz w:val="28"/>
          <w:szCs w:val="28"/>
        </w:rPr>
        <w:t>СМСП</w:t>
      </w:r>
      <w:r>
        <w:rPr>
          <w:rFonts w:ascii="Times New Roman" w:hAnsi="Times New Roman" w:cs="Times New Roman"/>
          <w:sz w:val="28"/>
          <w:szCs w:val="28"/>
        </w:rPr>
        <w:t>, определенным (определенными) заказчиком в соответствии с подпунктом «е» пункта 36.2 настоящего раздела, на условиях, определенных в соответствии с требованиями, предусмотренными подпунктом «г» пункта 36.2 настоящего раздела, а также предложением соответствующего участника закупки о поставке ТРУ.</w:t>
      </w:r>
    </w:p>
    <w:p w:rsidR="000F4925" w:rsidRDefault="00E64900" w:rsidP="00DE26C3">
      <w:pPr>
        <w:widowControl w:val="0"/>
        <w:spacing w:after="0" w:line="240" w:lineRule="auto"/>
        <w:ind w:firstLine="426"/>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lang w:eastAsia="ru-RU"/>
        </w:rPr>
        <w:t xml:space="preserve">36.3. При осуществлении закупки неконкурентным способом </w:t>
      </w:r>
      <w:r>
        <w:rPr>
          <w:rFonts w:ascii="Times New Roman" w:hAnsi="Times New Roman" w:cs="Times New Roman"/>
          <w:color w:val="000000"/>
          <w:sz w:val="28"/>
          <w:szCs w:val="28"/>
          <w:shd w:val="clear" w:color="auto" w:fill="FFFFFF"/>
          <w:lang w:eastAsia="ru-RU"/>
        </w:rPr>
        <w:t>заказчик обязан определить и обосновать цену договора. Заказчик вправе не обосновывать цену договора с единственным поставщиком (подрядчиком, исполнителем)</w:t>
      </w:r>
      <w:r w:rsidR="00FC0DF9">
        <w:rPr>
          <w:rFonts w:ascii="Times New Roman" w:hAnsi="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shd w:val="clear" w:color="auto" w:fill="FFFFFF"/>
          <w:lang w:eastAsia="ru-RU"/>
        </w:rPr>
        <w:t>в случае, если цена такого договора не превышает 100 тысяч рублей.</w:t>
      </w:r>
    </w:p>
    <w:p w:rsidR="000F4925" w:rsidRDefault="00E64900" w:rsidP="00DE26C3">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36.4.</w:t>
      </w:r>
      <w:r w:rsidR="00FC0DF9">
        <w:rPr>
          <w:rFonts w:ascii="Times New Roman" w:hAnsi="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lang w:eastAsia="ru-RU"/>
        </w:rPr>
        <w:t xml:space="preserve">При осуществлении закупки неконкурентным способом </w:t>
      </w:r>
      <w:r>
        <w:rPr>
          <w:rFonts w:ascii="Times New Roman" w:hAnsi="Times New Roman" w:cs="Times New Roman"/>
          <w:color w:val="000000"/>
          <w:sz w:val="28"/>
          <w:szCs w:val="28"/>
          <w:shd w:val="clear" w:color="auto" w:fill="FFFFFF"/>
          <w:lang w:eastAsia="ru-RU"/>
        </w:rPr>
        <w:t>размещение</w:t>
      </w:r>
      <w:r w:rsidR="00FC0DF9">
        <w:rPr>
          <w:rFonts w:ascii="Times New Roman" w:hAnsi="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shd w:val="clear" w:color="auto" w:fill="FFFFFF"/>
          <w:lang w:eastAsia="ru-RU"/>
        </w:rPr>
        <w:t>извещения об осуществлении закупки в ЕИС не требуется. Заказчик вправе осуществлять закупки, предусмотренные пунктом 36.1 настоящего раздела, посредством электронных торговых площадок, электронных магазинов. При этом участник закупки, с которым заключается договор, вправе направить не более одного протокола разногласий.</w:t>
      </w:r>
    </w:p>
    <w:p w:rsidR="000F4925" w:rsidRDefault="00E64900" w:rsidP="00DE26C3">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lang w:eastAsia="ru-RU"/>
        </w:rPr>
        <w:t>36.5.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размерам и порядку представления обеспечения, требования, предъявляемые к гарантам, условия возврата и утраты обеспечения исполнения договора.</w:t>
      </w:r>
    </w:p>
    <w:p w:rsidR="000F4925" w:rsidRDefault="000F4925" w:rsidP="00DE26C3">
      <w:pPr>
        <w:spacing w:after="0" w:line="240" w:lineRule="auto"/>
        <w:ind w:firstLine="426"/>
        <w:jc w:val="both"/>
        <w:rPr>
          <w:rFonts w:ascii="Times New Roman" w:hAnsi="Times New Roman" w:cs="Times New Roman"/>
          <w:sz w:val="28"/>
          <w:szCs w:val="28"/>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rFonts w:ascii="Times New Roman" w:hAnsi="Times New Roman" w:cs="Times New Roman"/>
          <w:lang w:eastAsia="ru-RU"/>
        </w:rPr>
      </w:pPr>
      <w:bookmarkStart w:id="48" w:name="__RefHeading___Toc113009633"/>
      <w:bookmarkEnd w:id="48"/>
      <w:r>
        <w:rPr>
          <w:rFonts w:ascii="Times New Roman" w:hAnsi="Times New Roman" w:cs="Times New Roman"/>
          <w:lang w:eastAsia="ru-RU"/>
        </w:rPr>
        <w:t>Раздел 37. Обеспечение исполнения договора и гарантийных обязательств</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 </w:t>
      </w:r>
      <w:r>
        <w:rPr>
          <w:rFonts w:ascii="Times New Roman" w:hAnsi="Times New Roman" w:cs="Times New Roman"/>
          <w:sz w:val="28"/>
          <w:szCs w:val="28"/>
          <w:lang w:eastAsia="ru-RU"/>
        </w:rPr>
        <w:tab/>
      </w:r>
      <w:r>
        <w:rPr>
          <w:rFonts w:ascii="Times New Roman" w:hAnsi="Times New Roman" w:cs="Times New Roman"/>
          <w:color w:val="000000"/>
          <w:kern w:val="0"/>
          <w:sz w:val="28"/>
          <w:szCs w:val="28"/>
          <w:lang w:eastAsia="ru-RU"/>
        </w:rPr>
        <w:t xml:space="preserve">Заказчик вправе, за исключением случая, установленного </w:t>
      </w:r>
      <w:r>
        <w:rPr>
          <w:rFonts w:ascii="Times New Roman" w:hAnsi="Times New Roman" w:cs="Times New Roman"/>
          <w:kern w:val="0"/>
          <w:sz w:val="28"/>
          <w:szCs w:val="28"/>
          <w:lang w:eastAsia="ru-RU"/>
        </w:rPr>
        <w:t>пунктом 37.2</w:t>
      </w:r>
      <w:r>
        <w:rPr>
          <w:rFonts w:ascii="Times New Roman" w:hAnsi="Times New Roman" w:cs="Times New Roman"/>
          <w:color w:val="000000"/>
          <w:kern w:val="0"/>
          <w:sz w:val="28"/>
          <w:szCs w:val="28"/>
          <w:lang w:eastAsia="ru-RU"/>
        </w:rPr>
        <w:t xml:space="preserve"> настоящего раздела,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w:t>
      </w:r>
      <w:r>
        <w:rPr>
          <w:rFonts w:ascii="Times New Roman" w:hAnsi="Times New Roman" w:cs="Times New Roman"/>
          <w:sz w:val="28"/>
          <w:szCs w:val="28"/>
          <w:lang w:eastAsia="ru-RU"/>
        </w:rPr>
        <w:t>об обеспечении исполнения договора, заключаемого по результатам проведения закупки, размер которого может быть установлен</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 30% начальной (максимальной)</w:t>
      </w:r>
      <w:r>
        <w:rPr>
          <w:rFonts w:ascii="Times New Roman" w:hAnsi="Times New Roman" w:cs="Times New Roman"/>
          <w:color w:val="000000"/>
          <w:kern w:val="0"/>
          <w:sz w:val="28"/>
          <w:szCs w:val="28"/>
          <w:lang w:eastAsia="ru-RU"/>
        </w:rPr>
        <w:t xml:space="preserve">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lang w:eastAsia="ru-RU"/>
        </w:rPr>
        <w:t xml:space="preserve"> но не менее размера аванса (если проектом договора предусмотрена выплата аванса). Обеспечение исполнения договора может предоставляться участником закупки путем:</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ab/>
        <w:t>внесения денежных средств на счет заказчика;</w:t>
      </w:r>
    </w:p>
    <w:p w:rsidR="000F4925" w:rsidRDefault="00E64900" w:rsidP="001902F1">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ab/>
        <w:t>предоставления безотзывной банковской гарантии или независимой гарантии в случае осуществления закупок среди СМСП.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2 месяца.</w:t>
      </w:r>
    </w:p>
    <w:p w:rsidR="000F4925" w:rsidRDefault="00E64900" w:rsidP="001902F1">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37.2. </w:t>
      </w:r>
      <w:r>
        <w:rPr>
          <w:rFonts w:ascii="Times New Roman" w:hAnsi="Times New Roman" w:cs="Times New Roman"/>
          <w:color w:val="000000"/>
          <w:sz w:val="28"/>
          <w:szCs w:val="28"/>
          <w:lang w:eastAsia="ru-RU"/>
        </w:rPr>
        <w:tab/>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w:t>
      </w:r>
      <w:r>
        <w:rPr>
          <w:rFonts w:ascii="Times New Roman" w:hAnsi="Times New Roman" w:cs="Times New Roman"/>
          <w:color w:val="000000"/>
          <w:sz w:val="28"/>
          <w:szCs w:val="28"/>
          <w:lang w:eastAsia="ru-RU"/>
        </w:rPr>
        <w:br/>
        <w:t>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до 300 тыс. рублей.</w:t>
      </w:r>
    </w:p>
    <w:p w:rsidR="000F4925" w:rsidRDefault="00E64900" w:rsidP="001902F1">
      <w:pPr>
        <w:widowControl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37.3. </w:t>
      </w:r>
      <w:r>
        <w:rPr>
          <w:rFonts w:ascii="Times New Roman" w:hAnsi="Times New Roman" w:cs="Times New Roman"/>
          <w:color w:val="000000"/>
          <w:sz w:val="28"/>
          <w:szCs w:val="28"/>
          <w:lang w:eastAsia="ru-RU"/>
        </w:rPr>
        <w:tab/>
        <w:t xml:space="preserve">При наличии в документации о конкурентной закупке, извещении </w:t>
      </w:r>
      <w:r>
        <w:rPr>
          <w:rFonts w:ascii="Times New Roman" w:hAnsi="Times New Roman" w:cs="Times New Roman"/>
          <w:color w:val="000000"/>
          <w:sz w:val="28"/>
          <w:szCs w:val="28"/>
          <w:lang w:eastAsia="ru-RU"/>
        </w:rPr>
        <w:br/>
        <w:t>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0F4925" w:rsidRDefault="00E64900" w:rsidP="001902F1">
      <w:pPr>
        <w:widowControl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Если при проведении конкурентной закупки участником закупки, </w:t>
      </w:r>
      <w:r>
        <w:rPr>
          <w:rFonts w:ascii="Times New Roman" w:hAnsi="Times New Roman" w:cs="Times New Roman"/>
          <w:color w:val="000000"/>
          <w:sz w:val="28"/>
          <w:szCs w:val="28"/>
          <w:lang w:eastAsia="ru-RU"/>
        </w:rPr>
        <w:br/>
        <w:t>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но не менее чем в размере аванса (если договором предусмотрена выплата аванса).</w:t>
      </w:r>
    </w:p>
    <w:p w:rsidR="000F4925" w:rsidRDefault="00E64900" w:rsidP="001902F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В случае если в документации о конкурентной закупке, извещении </w:t>
      </w:r>
      <w:r>
        <w:rPr>
          <w:rFonts w:ascii="Times New Roman" w:hAnsi="Times New Roman" w:cs="Times New Roman"/>
          <w:color w:val="000000"/>
          <w:sz w:val="28"/>
          <w:szCs w:val="28"/>
          <w:lang w:eastAsia="ru-RU"/>
        </w:rPr>
        <w:br/>
        <w:t>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w:t>
      </w:r>
      <w:r w:rsidR="00FC0DF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37.4. </w:t>
      </w:r>
      <w:r>
        <w:rPr>
          <w:rFonts w:ascii="Times New Roman" w:hAnsi="Times New Roman" w:cs="Times New Roman"/>
          <w:sz w:val="28"/>
          <w:szCs w:val="28"/>
          <w:lang w:eastAsia="ru-RU"/>
        </w:rPr>
        <w:tab/>
        <w:t xml:space="preserve">В случае, если в документации о закупке, участниками которых являются только СМСП,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w:t>
      </w:r>
      <w:r>
        <w:rPr>
          <w:rFonts w:ascii="Times New Roman" w:hAnsi="Times New Roman" w:cs="Times New Roman"/>
          <w:color w:val="000000"/>
          <w:kern w:val="0"/>
          <w:sz w:val="28"/>
          <w:szCs w:val="28"/>
        </w:rPr>
        <w:t xml:space="preserve">Положением об особенностях участия субъектов малого и среднего предпринимательства в закупках товаров, работ, услуг отдельными видами юридических лиц, утвержденного </w:t>
      </w:r>
      <w:r>
        <w:rPr>
          <w:rFonts w:ascii="Times New Roman" w:hAnsi="Times New Roman" w:cs="Times New Roman"/>
          <w:kern w:val="0"/>
          <w:sz w:val="28"/>
          <w:szCs w:val="28"/>
        </w:rPr>
        <w:t xml:space="preserve">постановлением Правительства Российской Федерации от </w:t>
      </w:r>
      <w:r>
        <w:rPr>
          <w:rFonts w:ascii="Times New Roman" w:hAnsi="Times New Roman" w:cs="Times New Roman"/>
          <w:color w:val="000000"/>
          <w:kern w:val="0"/>
          <w:sz w:val="28"/>
          <w:szCs w:val="28"/>
        </w:rPr>
        <w:t xml:space="preserve">11.12.2014 № 1352 (далее – </w:t>
      </w:r>
      <w:r>
        <w:rPr>
          <w:rFonts w:ascii="Times New Roman" w:hAnsi="Times New Roman" w:cs="Times New Roman"/>
          <w:kern w:val="0"/>
          <w:sz w:val="28"/>
          <w:szCs w:val="28"/>
        </w:rPr>
        <w:t>Положение об особенностях участия</w:t>
      </w:r>
      <w:r w:rsidR="00FC0DF9">
        <w:rPr>
          <w:rFonts w:ascii="Times New Roman" w:hAnsi="Times New Roman" w:cs="Times New Roman"/>
          <w:kern w:val="0"/>
          <w:sz w:val="28"/>
          <w:szCs w:val="28"/>
        </w:rPr>
        <w:t xml:space="preserve"> </w:t>
      </w:r>
      <w:r>
        <w:rPr>
          <w:rFonts w:ascii="Times New Roman" w:hAnsi="Times New Roman" w:cs="Times New Roman"/>
          <w:kern w:val="0"/>
          <w:sz w:val="28"/>
          <w:szCs w:val="28"/>
        </w:rPr>
        <w:t>СМСП)</w:t>
      </w:r>
      <w:r>
        <w:rPr>
          <w:rFonts w:ascii="Times New Roman" w:hAnsi="Times New Roman" w:cs="Times New Roman"/>
          <w:sz w:val="28"/>
          <w:szCs w:val="28"/>
          <w:lang w:eastAsia="ru-RU"/>
        </w:rPr>
        <w:t>.</w:t>
      </w:r>
    </w:p>
    <w:p w:rsidR="000F4925" w:rsidRDefault="00E64900" w:rsidP="001902F1">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37.5.</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Требование о предоставлении обеспечения исполнения договора</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случае его установления предъявляется ко всем участникам закупки в равной степени и устанавливается в извещении и документации о закупке с указанием размера такого обеспечения и условий банковской гарантии, а в случае закупки</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 СМСП – независимой гарантии. </w:t>
      </w:r>
      <w:r>
        <w:rPr>
          <w:rFonts w:ascii="Times New Roman" w:eastAsia="Times New Roman" w:hAnsi="Times New Roman" w:cs="Times New Roman"/>
          <w:kern w:val="0"/>
          <w:sz w:val="28"/>
          <w:szCs w:val="28"/>
          <w:lang w:eastAsia="ru-RU"/>
        </w:rPr>
        <w:t>Независимая гарантия, предоставляемая</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в качестве обеспечения исполнения договора в случае закупки у СМСП, должна соответствовать требованиям статьи 3.4. Федерального закона № 223-ФЗ</w:t>
      </w:r>
      <w:r w:rsidR="00FC0DF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 Постановления № 1397.</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37.6. </w:t>
      </w:r>
      <w:r>
        <w:rPr>
          <w:rFonts w:ascii="Times New Roman" w:hAnsi="Times New Roman" w:cs="Times New Roman"/>
          <w:sz w:val="28"/>
          <w:szCs w:val="28"/>
          <w:lang w:eastAsia="ru-RU"/>
        </w:rPr>
        <w:tab/>
        <w:t>Заказчик в извещении об осуществлении закупки, документации</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37.7. </w:t>
      </w:r>
      <w:r>
        <w:rPr>
          <w:rFonts w:ascii="Times New Roman" w:hAnsi="Times New Roman" w:cs="Times New Roman"/>
          <w:sz w:val="28"/>
          <w:szCs w:val="28"/>
          <w:lang w:eastAsia="ru-RU"/>
        </w:rPr>
        <w:tab/>
        <w:t>Обеспечение исполнения гарантийных обязательств оформляется в виде банковской гарантии (в случае закупки у СМСП независимой гарантии) или путем перечисления денежных средств на счет заказчика, указанный в документации о закупке. Срок действия такой гарантии должен превышать срок гарантийных обязательств, предусмотренных договором, не менее чем на 2 месяца.</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37.8. </w:t>
      </w:r>
      <w:r>
        <w:rPr>
          <w:rFonts w:ascii="Times New Roman" w:hAnsi="Times New Roman" w:cs="Times New Roman"/>
          <w:sz w:val="28"/>
          <w:szCs w:val="28"/>
          <w:lang w:eastAsia="ru-RU"/>
        </w:rPr>
        <w:tab/>
        <w:t>Возврат обеспечения исполнения договора осуществляется в течение семи рабочих дней со дня надлежащего исполнения поставщиком (подрядчиком, исполнителем) всех обязательств по договору и направления соответствующего уведомления заказчику в порядке, предусмотренном договором (в случае если данное уведомление предусмотрено договором).</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37.9. </w:t>
      </w:r>
      <w:r>
        <w:rPr>
          <w:rFonts w:ascii="Times New Roman" w:hAnsi="Times New Roman" w:cs="Times New Roman"/>
          <w:sz w:val="28"/>
          <w:szCs w:val="28"/>
          <w:lang w:eastAsia="ru-RU"/>
        </w:rPr>
        <w:tab/>
        <w:t>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ТРУ, акта ввода объекта в эксплуатацию и (или) иного документа).</w:t>
      </w:r>
    </w:p>
    <w:p w:rsidR="000F4925" w:rsidRDefault="00E64900" w:rsidP="001902F1">
      <w:pPr>
        <w:tabs>
          <w:tab w:val="left" w:pos="170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37.10. </w:t>
      </w:r>
      <w:r>
        <w:rPr>
          <w:rFonts w:ascii="Times New Roman" w:hAnsi="Times New Roman" w:cs="Times New Roman"/>
          <w:sz w:val="28"/>
          <w:szCs w:val="28"/>
          <w:lang w:eastAsia="ru-RU"/>
        </w:rPr>
        <w:tab/>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0F4925" w:rsidRDefault="00E64900" w:rsidP="001902F1">
      <w:pPr>
        <w:tabs>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ab/>
        <w:t xml:space="preserve">размер обеспечения гарантийных обязательств; </w:t>
      </w:r>
    </w:p>
    <w:p w:rsidR="000F4925" w:rsidRDefault="00E64900" w:rsidP="001902F1">
      <w:pPr>
        <w:tabs>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ab/>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0F4925" w:rsidRDefault="00E64900" w:rsidP="001902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в договоре, заключаемом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0F4925" w:rsidRDefault="00E64900" w:rsidP="001902F1">
      <w:pPr>
        <w:tabs>
          <w:tab w:val="left" w:pos="170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37.11. </w:t>
      </w:r>
      <w:r>
        <w:rPr>
          <w:rFonts w:ascii="Times New Roman" w:hAnsi="Times New Roman" w:cs="Times New Roman"/>
          <w:sz w:val="28"/>
          <w:szCs w:val="28"/>
          <w:lang w:eastAsia="ru-RU"/>
        </w:rPr>
        <w:tab/>
        <w:t>Возврат обеспечения гарантийных обязательств по договору</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осуществляется в течение семи дней со дня надлежащего исполнения поставщиком (подрядчиком, исполнителем) гарантийных обязательств</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 договору и направления соответствующего уведомления заказчику в порядке, предусмотренном договором (в случае если данное уведомление предусмотрено договором).</w:t>
      </w:r>
    </w:p>
    <w:p w:rsidR="000F4925" w:rsidRDefault="00E64900" w:rsidP="001902F1">
      <w:pPr>
        <w:tabs>
          <w:tab w:val="left" w:pos="170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37.12. </w:t>
      </w:r>
      <w:r>
        <w:rPr>
          <w:rFonts w:ascii="Times New Roman" w:hAnsi="Times New Roman" w:cs="Times New Roman"/>
          <w:sz w:val="28"/>
          <w:szCs w:val="28"/>
          <w:lang w:eastAsia="ru-RU"/>
        </w:rPr>
        <w:tab/>
        <w:t xml:space="preserve">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исполнении договора поставщик (подрядчик, исполнитель) вправе изменить способ обеспечения договора (обеспечения гарантийных обязательств). </w:t>
      </w:r>
      <w:r>
        <w:rPr>
          <w:rFonts w:ascii="Times New Roman" w:eastAsia="Times New Roman" w:hAnsi="Times New Roman" w:cs="Times New Roman"/>
          <w:color w:val="000000"/>
          <w:sz w:val="28"/>
          <w:szCs w:val="28"/>
          <w:lang w:eastAsia="ru-RU"/>
        </w:rPr>
        <w:t>В случае увеличения цены договора поставщик (подрядчик, исполнитель)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rsidR="000F4925" w:rsidRDefault="00E64900" w:rsidP="001902F1">
      <w:pPr>
        <w:tabs>
          <w:tab w:val="left" w:pos="170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37.13. </w:t>
      </w:r>
      <w:r>
        <w:rPr>
          <w:rFonts w:ascii="Times New Roman" w:hAnsi="Times New Roman" w:cs="Times New Roman"/>
          <w:sz w:val="28"/>
          <w:szCs w:val="28"/>
          <w:lang w:eastAsia="ru-RU"/>
        </w:rPr>
        <w:tab/>
        <w:t xml:space="preserve">В случае если в документации о закупке установлено требование </w:t>
      </w:r>
      <w:r>
        <w:rPr>
          <w:rFonts w:ascii="Times New Roman" w:hAnsi="Times New Roman" w:cs="Times New Roman"/>
          <w:sz w:val="28"/>
          <w:szCs w:val="28"/>
          <w:lang w:eastAsia="ru-RU"/>
        </w:rPr>
        <w:br/>
        <w:t xml:space="preserve">о предоставлении обеспечения исполнения договора и до заключения договора </w:t>
      </w:r>
      <w:r>
        <w:rPr>
          <w:rFonts w:ascii="Times New Roman" w:hAnsi="Times New Roman" w:cs="Times New Roman"/>
          <w:sz w:val="28"/>
          <w:szCs w:val="28"/>
          <w:lang w:eastAsia="ru-RU"/>
        </w:rPr>
        <w:br/>
        <w:t>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разделом 39 Положения.</w:t>
      </w:r>
    </w:p>
    <w:p w:rsidR="000F4925" w:rsidRDefault="00E64900" w:rsidP="001902F1">
      <w:pPr>
        <w:tabs>
          <w:tab w:val="left" w:pos="170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37.14. </w:t>
      </w:r>
      <w:r>
        <w:rPr>
          <w:rFonts w:ascii="Times New Roman" w:hAnsi="Times New Roman" w:cs="Times New Roman"/>
          <w:sz w:val="28"/>
          <w:szCs w:val="28"/>
          <w:lang w:eastAsia="ru-RU"/>
        </w:rPr>
        <w:tab/>
        <w:t>Заказчик направляет в федеральный орган исполнительной власти, уполномоченный на осуществление контроля в сфере закупок, сведения</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 участниках закупок, уклонившихся от заключения договоров, а также</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 поставщиках (подрядчиках, исполнителях), с которыми договоры расторгнуты по решению суда в</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связи с существенным нарушением ими условий договоров</w:t>
      </w:r>
      <w:r w:rsidR="00FC0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соответствии с Федеральным законом № 223-ФЗ.</w:t>
      </w:r>
    </w:p>
    <w:p w:rsidR="000F4925" w:rsidRDefault="000F4925" w:rsidP="001902F1">
      <w:pPr>
        <w:spacing w:after="0" w:line="240" w:lineRule="auto"/>
        <w:ind w:firstLine="709"/>
        <w:jc w:val="both"/>
        <w:rPr>
          <w:rFonts w:ascii="Times New Roman" w:hAnsi="Times New Roman" w:cs="Times New Roman"/>
          <w:sz w:val="28"/>
          <w:szCs w:val="28"/>
          <w:lang w:eastAsia="ru-RU"/>
        </w:rPr>
      </w:pPr>
    </w:p>
    <w:p w:rsidR="000F4925" w:rsidRDefault="00E64900" w:rsidP="001902F1">
      <w:pPr>
        <w:pStyle w:val="heading11DocumentHeader1H11Heading1iz111Headih1Heading1Char11111appheading1ITTt1IIIH11H12H13H14H15H16H17H18H111"/>
        <w:spacing w:before="0" w:after="0" w:line="240" w:lineRule="auto"/>
        <w:ind w:left="0" w:firstLine="0"/>
        <w:jc w:val="center"/>
        <w:rPr>
          <w:lang w:eastAsia="ru-RU"/>
        </w:rPr>
      </w:pPr>
      <w:bookmarkStart w:id="49" w:name="__RefHeading___Toc113009634"/>
      <w:bookmarkEnd w:id="49"/>
      <w:r>
        <w:rPr>
          <w:rFonts w:ascii="Times New Roman" w:hAnsi="Times New Roman" w:cs="Times New Roman"/>
          <w:sz w:val="28"/>
          <w:szCs w:val="28"/>
          <w:lang w:eastAsia="ru-RU"/>
        </w:rPr>
        <w:t>Раздел 38. Особенности закупок у субъектов малого и среднего предпринимательства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38.1. Закупки у СМСП осуществляются путем проведения конкурентных закупок в электронной форме в порядке, предусмотренном соответствующими разделами Положения, и неконкурентных закупок, участниками которых могут быть:</w:t>
      </w:r>
    </w:p>
    <w:p w:rsidR="000F4925" w:rsidRDefault="00E64900" w:rsidP="00FC0DF9">
      <w:pPr>
        <w:pStyle w:val="af5"/>
        <w:numPr>
          <w:ilvl w:val="0"/>
          <w:numId w:val="62"/>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лица, указанные в части 5 статьи 3 Федерального закона № 223-ФЗ, </w:t>
      </w:r>
      <w:r>
        <w:rPr>
          <w:rFonts w:ascii="Times New Roman" w:hAnsi="Times New Roman" w:cs="Times New Roman"/>
          <w:sz w:val="28"/>
          <w:szCs w:val="28"/>
        </w:rPr>
        <w:br/>
        <w:t>в том числе СМСП;</w:t>
      </w:r>
    </w:p>
    <w:p w:rsidR="000F4925" w:rsidRDefault="00E64900" w:rsidP="00FC0DF9">
      <w:pPr>
        <w:pStyle w:val="af5"/>
        <w:numPr>
          <w:ilvl w:val="0"/>
          <w:numId w:val="62"/>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только СМСП;</w:t>
      </w:r>
    </w:p>
    <w:p w:rsidR="000F4925" w:rsidRDefault="00E64900" w:rsidP="00FC0DF9">
      <w:pPr>
        <w:pStyle w:val="af5"/>
        <w:numPr>
          <w:ilvl w:val="0"/>
          <w:numId w:val="62"/>
        </w:numPr>
        <w:tabs>
          <w:tab w:val="clear" w:pos="0"/>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лица, в отношении которых установлено требование о привлечении </w:t>
      </w:r>
      <w:r>
        <w:rPr>
          <w:rFonts w:ascii="Times New Roman" w:hAnsi="Times New Roman" w:cs="Times New Roman"/>
          <w:sz w:val="28"/>
          <w:szCs w:val="28"/>
        </w:rPr>
        <w:br/>
        <w:t>к исполнению договора субподрядчиков (соисполнителей) из числа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38.2. Заказчик вправе осуществлять закупку у СМСП путем проведения неконкурентного способа закупки посредством «электронного магазина» для осуществления закупок, </w:t>
      </w:r>
      <w:r>
        <w:rPr>
          <w:rFonts w:ascii="Times New Roman" w:hAnsi="Times New Roman" w:cs="Times New Roman"/>
          <w:color w:val="000000"/>
          <w:sz w:val="28"/>
          <w:szCs w:val="28"/>
        </w:rPr>
        <w:t>участниками которых являются только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38.3. Положения Федерального закона № 223-ФЗ и Положения, касающиеся участия СМСП в закупках </w:t>
      </w:r>
      <w:r>
        <w:rPr>
          <w:rFonts w:ascii="Times New Roman" w:hAnsi="Times New Roman" w:cs="Times New Roman"/>
          <w:color w:val="000000"/>
          <w:sz w:val="28"/>
          <w:szCs w:val="28"/>
          <w:lang w:eastAsia="ru-RU"/>
        </w:rPr>
        <w:t>ТРУ</w:t>
      </w:r>
      <w:r>
        <w:rPr>
          <w:rFonts w:ascii="Times New Roman" w:hAnsi="Times New Roman" w:cs="Times New Roman"/>
          <w:sz w:val="28"/>
          <w:szCs w:val="28"/>
        </w:rPr>
        <w:t>,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38.4. Закупки, участниками которых могут являться только СМСП, осуществляются, если предмет закупки включен в утвержденный локальными нормативными актами заказчика и размещенный в ЕИС перечень </w:t>
      </w:r>
      <w:r>
        <w:rPr>
          <w:rFonts w:ascii="Times New Roman" w:hAnsi="Times New Roman" w:cs="Times New Roman"/>
          <w:color w:val="000000"/>
          <w:sz w:val="28"/>
          <w:szCs w:val="28"/>
          <w:lang w:eastAsia="ru-RU"/>
        </w:rPr>
        <w:t>ТРУ</w:t>
      </w:r>
      <w:r>
        <w:rPr>
          <w:rFonts w:ascii="Times New Roman" w:hAnsi="Times New Roman" w:cs="Times New Roman"/>
          <w:sz w:val="28"/>
          <w:szCs w:val="28"/>
        </w:rPr>
        <w:t>, закупки</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которых осуществляются у СМСП (далее </w:t>
      </w:r>
      <w:r>
        <w:rPr>
          <w:rFonts w:ascii="Times New Roman" w:hAnsi="Times New Roman" w:cs="Times New Roman"/>
          <w:kern w:val="0"/>
          <w:sz w:val="28"/>
          <w:szCs w:val="28"/>
        </w:rPr>
        <w:t>–</w:t>
      </w:r>
      <w:r>
        <w:rPr>
          <w:rFonts w:ascii="Times New Roman" w:hAnsi="Times New Roman" w:cs="Times New Roman"/>
          <w:sz w:val="28"/>
          <w:szCs w:val="28"/>
        </w:rPr>
        <w:t xml:space="preserve"> Перечень). Требования</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к формированию Перечня содержатся </w:t>
      </w:r>
      <w:r>
        <w:rPr>
          <w:rFonts w:ascii="Times New Roman" w:eastAsia="Times New Roman" w:hAnsi="Times New Roman" w:cs="Times New Roman"/>
          <w:color w:val="000000"/>
          <w:kern w:val="0"/>
          <w:sz w:val="28"/>
          <w:szCs w:val="28"/>
        </w:rPr>
        <w:t>в Положении об особенностях участия СМСП</w:t>
      </w:r>
      <w:r>
        <w:rPr>
          <w:rFonts w:ascii="Times New Roman" w:hAnsi="Times New Roman" w:cs="Times New Roman"/>
          <w:sz w:val="28"/>
          <w:szCs w:val="28"/>
        </w:rPr>
        <w:t>. При этом запрещается в рамках одного лота закупать ТРУ, включенные и не включенные в Перечень.</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38.5. Если предмет закупки ТРУ включен в Перечень и начальная (максимальная) цена договора: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–не превышает 200 млн. руб., заказчик обязан осуществить такую закупку у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–составляет более 200 млн. руб., но не превышает 800 млн. руб., заказчик вправе осуществить такую закупку у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–превышает 800 млн. руб., то такая закупка не может быть проведена заказчиком только среди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38.6. При осуществлении закупки в соответствии с подпунктом 2</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пункта 38.1. настоящего раздела в </w:t>
      </w:r>
      <w:r>
        <w:rPr>
          <w:rFonts w:ascii="Times New Roman" w:hAnsi="Times New Roman" w:cs="Times New Roman"/>
          <w:color w:val="000000"/>
          <w:sz w:val="28"/>
          <w:szCs w:val="28"/>
        </w:rPr>
        <w:t>извещении, документации (если предусмотрена) об осуществлении конкурентной закупки</w:t>
      </w:r>
      <w:r>
        <w:rPr>
          <w:rFonts w:ascii="Times New Roman" w:hAnsi="Times New Roman" w:cs="Times New Roman"/>
          <w:sz w:val="28"/>
          <w:szCs w:val="28"/>
        </w:rPr>
        <w:t xml:space="preserve"> заказчиком устанавливается требование о том, что участник закупки должен являться СМСП.</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и документы, которые свидетельствуют о данном статусе, представлять в составе заявки не требуется, принадлежность участника закупки подтверждается наличием соответствующей информации на сайте </w:t>
      </w:r>
      <w:r>
        <w:rPr>
          <w:rFonts w:ascii="Times New Roman" w:hAnsi="Times New Roman" w:cs="Times New Roman"/>
          <w:kern w:val="0"/>
          <w:sz w:val="28"/>
          <w:szCs w:val="28"/>
        </w:rPr>
        <w:t>Федеральной налоговой службы Российской Федерации</w:t>
      </w:r>
      <w:r>
        <w:rPr>
          <w:rFonts w:ascii="Times New Roman" w:hAnsi="Times New Roman" w:cs="Times New Roman"/>
          <w:sz w:val="28"/>
          <w:szCs w:val="28"/>
        </w:rPr>
        <w:t xml:space="preserve">. </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38.7. При осуществлении закупки в соответствии с подпунктом 3 пункта 38.1</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раздела в </w:t>
      </w:r>
      <w:r>
        <w:rPr>
          <w:rFonts w:ascii="Times New Roman" w:hAnsi="Times New Roman" w:cs="Times New Roman"/>
          <w:color w:val="000000"/>
          <w:sz w:val="28"/>
          <w:szCs w:val="28"/>
        </w:rPr>
        <w:t>извещении, документации (если предусмотрена)</w:t>
      </w:r>
      <w:r w:rsidR="00FC0D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осуществлении конкурентной закупки</w:t>
      </w:r>
      <w:r>
        <w:rPr>
          <w:rFonts w:ascii="Times New Roman" w:hAnsi="Times New Roman" w:cs="Times New Roman"/>
          <w:sz w:val="28"/>
          <w:szCs w:val="28"/>
        </w:rPr>
        <w:t xml:space="preserve"> заказчиком устанавливается требование о привлечении к исполнению договора субподрядчиков (соисполнителей)</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из числа СМСП, о представлении участниками в составе заявки на участие </w:t>
      </w:r>
      <w:r>
        <w:rPr>
          <w:rFonts w:ascii="Times New Roman" w:hAnsi="Times New Roman" w:cs="Times New Roman"/>
          <w:sz w:val="28"/>
          <w:szCs w:val="28"/>
        </w:rPr>
        <w:br/>
        <w:t xml:space="preserve">в закупке плана привлечения субподрядчиков (соисполнителей) из числа СМСП, а также требования к такому плану в соответствии с пунктом 30 </w:t>
      </w:r>
      <w:r>
        <w:rPr>
          <w:rFonts w:ascii="Times New Roman" w:hAnsi="Times New Roman" w:cs="Times New Roman"/>
          <w:kern w:val="0"/>
          <w:sz w:val="28"/>
          <w:szCs w:val="28"/>
        </w:rPr>
        <w:t xml:space="preserve">Положения </w:t>
      </w:r>
      <w:r>
        <w:rPr>
          <w:rFonts w:ascii="Times New Roman" w:hAnsi="Times New Roman" w:cs="Times New Roman"/>
          <w:kern w:val="0"/>
          <w:sz w:val="28"/>
          <w:szCs w:val="28"/>
        </w:rPr>
        <w:br/>
        <w:t>об особенностях участия СМСП.</w:t>
      </w:r>
      <w:r>
        <w:rPr>
          <w:rFonts w:ascii="Times New Roman" w:hAnsi="Times New Roman" w:cs="Times New Roman"/>
          <w:sz w:val="28"/>
          <w:szCs w:val="28"/>
        </w:rPr>
        <w:t xml:space="preserve"> Заявка на участие в закупке должна содержать план привлечения к исполнению договора субподрядчиков (соисполнителей) </w:t>
      </w:r>
      <w:r>
        <w:rPr>
          <w:rFonts w:ascii="Times New Roman" w:hAnsi="Times New Roman" w:cs="Times New Roman"/>
          <w:sz w:val="28"/>
          <w:szCs w:val="28"/>
        </w:rPr>
        <w:br/>
        <w:t>из числа СМСП, составленный в соответствии с установленными Заказчиком требованиями.</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Вместе с тем в договор включаются условия:</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о сроке оплаты поставленных ТРУ по договору (отдельному этапу договора), заключенному поставщиком (исполнителем, подрядчиком)</w:t>
      </w:r>
      <w:r w:rsidR="00FC0DF9">
        <w:rPr>
          <w:rFonts w:ascii="Times New Roman" w:hAnsi="Times New Roman" w:cs="Times New Roman"/>
          <w:sz w:val="28"/>
          <w:szCs w:val="28"/>
        </w:rPr>
        <w:t xml:space="preserve"> </w:t>
      </w:r>
      <w:r>
        <w:rPr>
          <w:rFonts w:ascii="Times New Roman" w:hAnsi="Times New Roman" w:cs="Times New Roman"/>
          <w:sz w:val="28"/>
          <w:szCs w:val="28"/>
        </w:rPr>
        <w:t>с субподрядчиком (соисполнителем) из числа СМСП;</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w:t>
      </w:r>
      <w:r w:rsidR="00FC0DF9">
        <w:rPr>
          <w:rFonts w:ascii="Times New Roman" w:hAnsi="Times New Roman" w:cs="Times New Roman"/>
          <w:sz w:val="28"/>
          <w:szCs w:val="28"/>
        </w:rPr>
        <w:t xml:space="preserve"> </w:t>
      </w:r>
      <w:r>
        <w:rPr>
          <w:rFonts w:ascii="Times New Roman" w:hAnsi="Times New Roman" w:cs="Times New Roman"/>
          <w:sz w:val="28"/>
          <w:szCs w:val="28"/>
        </w:rPr>
        <w:t>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38.8. Срок оплаты поставленных ТРУ по договору (отдельному этапу договора), заключенному по результатам закупки с СМСП, должен составлять</w:t>
      </w:r>
      <w:r w:rsidR="00FC0DF9">
        <w:rPr>
          <w:rFonts w:ascii="Times New Roman" w:hAnsi="Times New Roman" w:cs="Times New Roman"/>
          <w:sz w:val="28"/>
          <w:szCs w:val="28"/>
        </w:rPr>
        <w:t xml:space="preserve"> </w:t>
      </w:r>
      <w:r>
        <w:rPr>
          <w:rFonts w:ascii="Times New Roman" w:hAnsi="Times New Roman" w:cs="Times New Roman"/>
          <w:sz w:val="28"/>
          <w:szCs w:val="28"/>
        </w:rPr>
        <w:t>не более 7 рабочих дней со дня подписания заказчиком документа о приемке поставленных ТРУ по договору (отдельному этапу договора).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38.9. Заказчик принимает решение об отказе в допуске к участию</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в закупке или об отказе от заключения договора, если информация об участнике закупки или о привлекаемом участником закупки субподрядчике (соисполнителе) из числа СМСП отсутствует в соответствующем разделе сайта </w:t>
      </w:r>
      <w:r>
        <w:rPr>
          <w:rFonts w:ascii="Times New Roman" w:hAnsi="Times New Roman" w:cs="Times New Roman"/>
          <w:kern w:val="0"/>
          <w:sz w:val="28"/>
          <w:szCs w:val="28"/>
        </w:rPr>
        <w:t>Федеральной налоговой службы Российской Федерации.</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38.10. Заказчик вправе провести закупку в общем порядке (без учета особенностей, установленных настоящим разделом) в случаях, предусмотренных </w:t>
      </w:r>
      <w:r>
        <w:rPr>
          <w:rFonts w:ascii="Times New Roman" w:hAnsi="Times New Roman" w:cs="Times New Roman"/>
          <w:kern w:val="0"/>
          <w:sz w:val="28"/>
          <w:szCs w:val="28"/>
        </w:rPr>
        <w:t>Положением об особенностях участия СМСП.</w:t>
      </w:r>
    </w:p>
    <w:p w:rsidR="000F4925" w:rsidRDefault="000F4925" w:rsidP="001902F1">
      <w:pPr>
        <w:spacing w:after="0" w:line="240" w:lineRule="auto"/>
        <w:ind w:firstLine="709"/>
        <w:jc w:val="both"/>
        <w:rPr>
          <w:rFonts w:ascii="Times New Roman" w:hAnsi="Times New Roman" w:cs="Times New Roman"/>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jc w:val="center"/>
      </w:pPr>
      <w:bookmarkStart w:id="50" w:name="__RefHeading___Toc113009635"/>
      <w:bookmarkEnd w:id="50"/>
      <w:r>
        <w:rPr>
          <w:rFonts w:ascii="Times New Roman" w:hAnsi="Times New Roman" w:cs="Times New Roman"/>
          <w:sz w:val="28"/>
          <w:szCs w:val="28"/>
        </w:rPr>
        <w:t>Раздел 39. Заключение, изменение и расторжение договора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 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rsidR="000F4925" w:rsidRDefault="00E64900" w:rsidP="00FC0DF9">
      <w:pPr>
        <w:pStyle w:val="af5"/>
        <w:numPr>
          <w:ilvl w:val="0"/>
          <w:numId w:val="12"/>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w:t>
      </w:r>
    </w:p>
    <w:p w:rsidR="000F4925" w:rsidRDefault="00E64900" w:rsidP="00FC0DF9">
      <w:pPr>
        <w:pStyle w:val="af5"/>
        <w:numPr>
          <w:ilvl w:val="0"/>
          <w:numId w:val="12"/>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неконкурентных закупок договор заключается</w:t>
      </w:r>
      <w:r w:rsidR="00FC0DF9">
        <w:rPr>
          <w:rFonts w:ascii="Times New Roman" w:hAnsi="Times New Roman" w:cs="Times New Roman"/>
          <w:sz w:val="28"/>
          <w:szCs w:val="28"/>
        </w:rPr>
        <w:t xml:space="preserve"> </w:t>
      </w:r>
      <w:r>
        <w:rPr>
          <w:rFonts w:ascii="Times New Roman" w:hAnsi="Times New Roman" w:cs="Times New Roman"/>
          <w:sz w:val="28"/>
          <w:szCs w:val="28"/>
        </w:rPr>
        <w:t xml:space="preserve">не ранее размещения на официальном сайте информации о проведении закупки </w:t>
      </w:r>
      <w:r>
        <w:rPr>
          <w:rFonts w:ascii="Times New Roman" w:hAnsi="Times New Roman" w:cs="Times New Roman"/>
          <w:sz w:val="28"/>
          <w:szCs w:val="28"/>
        </w:rPr>
        <w:br/>
        <w:t xml:space="preserve">в плане закупки, за исключением не подлежащих размещению в ЕИС закупок </w:t>
      </w:r>
      <w:r>
        <w:rPr>
          <w:rFonts w:ascii="Times New Roman" w:hAnsi="Times New Roman" w:cs="Times New Roman"/>
          <w:sz w:val="28"/>
          <w:szCs w:val="28"/>
        </w:rPr>
        <w:br/>
        <w:t>в соответствии с частью 15 статьи 4 Федерального закона № 223-Ф3.</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39.2. Договор заключается на условиях, предусмотренных извещением</w:t>
      </w:r>
      <w:r w:rsidR="001C6434">
        <w:rPr>
          <w:rFonts w:ascii="Times New Roman" w:hAnsi="Times New Roman" w:cs="Times New Roman"/>
          <w:sz w:val="28"/>
          <w:szCs w:val="28"/>
        </w:rPr>
        <w:t xml:space="preserve"> </w:t>
      </w:r>
      <w:r>
        <w:rPr>
          <w:rFonts w:ascii="Times New Roman" w:hAnsi="Times New Roman" w:cs="Times New Roman"/>
          <w:sz w:val="28"/>
          <w:szCs w:val="28"/>
        </w:rPr>
        <w:t>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39.3. 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количество поставляемого товара </w:t>
      </w:r>
      <w:r>
        <w:rPr>
          <w:rFonts w:ascii="Times New Roman" w:hAnsi="Times New Roman" w:cs="Times New Roman"/>
          <w:sz w:val="28"/>
          <w:szCs w:val="28"/>
        </w:rPr>
        <w:br/>
        <w:t>на сумму, не превышающую разницы между ценой договора, предложенной таким участником, и начальной (максимальной) ценой договора (ценой лота).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этом цена единицы товара не должна превышать цену единицы товара, определяемую как частное от деления цены договора, указанной в заявке </w:t>
      </w:r>
      <w:r>
        <w:rPr>
          <w:rFonts w:ascii="Times New Roman" w:hAnsi="Times New Roman" w:cs="Times New Roman"/>
          <w:sz w:val="28"/>
          <w:szCs w:val="28"/>
        </w:rPr>
        <w:br/>
        <w:t xml:space="preserve">на участие в конкурентной закупке, с которым заключается договор, </w:t>
      </w:r>
      <w:r>
        <w:rPr>
          <w:rFonts w:ascii="Times New Roman" w:hAnsi="Times New Roman" w:cs="Times New Roman"/>
          <w:sz w:val="28"/>
          <w:szCs w:val="28"/>
        </w:rPr>
        <w:br/>
        <w:t>на количество товара, указанное в извещении о проведении закупки.</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39.4. Договор по результатам конкурентной закупки и в случае закупки</w:t>
      </w:r>
      <w:r w:rsidR="00A627F3">
        <w:rPr>
          <w:rFonts w:ascii="Times New Roman" w:hAnsi="Times New Roman" w:cs="Times New Roman"/>
          <w:sz w:val="28"/>
          <w:szCs w:val="28"/>
        </w:rPr>
        <w:t xml:space="preserve"> </w:t>
      </w:r>
      <w:r>
        <w:rPr>
          <w:rFonts w:ascii="Times New Roman" w:hAnsi="Times New Roman" w:cs="Times New Roman"/>
          <w:sz w:val="28"/>
          <w:szCs w:val="28"/>
        </w:rPr>
        <w:t>в соответствии с пунктом 36.2 раздела 36 Положения заключается</w:t>
      </w:r>
      <w:r w:rsidR="00A627F3">
        <w:rPr>
          <w:rFonts w:ascii="Times New Roman" w:hAnsi="Times New Roman" w:cs="Times New Roman"/>
          <w:sz w:val="28"/>
          <w:szCs w:val="28"/>
        </w:rPr>
        <w:t xml:space="preserve"> </w:t>
      </w:r>
      <w:r>
        <w:rPr>
          <w:rFonts w:ascii="Times New Roman" w:hAnsi="Times New Roman" w:cs="Times New Roman"/>
          <w:sz w:val="28"/>
          <w:szCs w:val="28"/>
        </w:rPr>
        <w:t>с использованием программно-аппаратных средств электронной площадки</w:t>
      </w:r>
      <w:r w:rsidR="00A627F3">
        <w:rPr>
          <w:rFonts w:ascii="Times New Roman" w:hAnsi="Times New Roman" w:cs="Times New Roman"/>
          <w:sz w:val="28"/>
          <w:szCs w:val="28"/>
        </w:rPr>
        <w:t xml:space="preserve"> </w:t>
      </w:r>
      <w:r>
        <w:rPr>
          <w:rFonts w:ascii="Times New Roman" w:hAnsi="Times New Roman" w:cs="Times New Roman"/>
          <w:sz w:val="28"/>
          <w:szCs w:val="28"/>
        </w:rPr>
        <w:t>и должен быть подписан электронной подписью лица, имеющего право действовать от имени соответственно участника такой закупки, заказчика.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39.5. </w:t>
      </w:r>
      <w:r>
        <w:rPr>
          <w:rFonts w:ascii="Times New Roman" w:hAnsi="Times New Roman" w:cs="Times New Roman"/>
          <w:sz w:val="28"/>
          <w:szCs w:val="28"/>
        </w:rPr>
        <w:tab/>
        <w:t>Договор по результатам конкурентной закупки заключается</w:t>
      </w:r>
      <w:r w:rsidR="00A627F3">
        <w:rPr>
          <w:rFonts w:ascii="Times New Roman" w:hAnsi="Times New Roman" w:cs="Times New Roman"/>
          <w:sz w:val="28"/>
          <w:szCs w:val="28"/>
        </w:rPr>
        <w:t xml:space="preserve"> </w:t>
      </w:r>
      <w:r>
        <w:rPr>
          <w:rFonts w:ascii="Times New Roman" w:hAnsi="Times New Roman" w:cs="Times New Roman"/>
          <w:sz w:val="28"/>
          <w:szCs w:val="28"/>
        </w:rPr>
        <w:t>на условиях, которые предусмотрены проектом договора, документацией</w:t>
      </w:r>
      <w:r w:rsidR="00A627F3">
        <w:rPr>
          <w:rFonts w:ascii="Times New Roman" w:hAnsi="Times New Roman" w:cs="Times New Roman"/>
          <w:sz w:val="28"/>
          <w:szCs w:val="28"/>
        </w:rPr>
        <w:t xml:space="preserve"> </w:t>
      </w:r>
      <w:r>
        <w:rPr>
          <w:rFonts w:ascii="Times New Roman" w:hAnsi="Times New Roman" w:cs="Times New Roman"/>
          <w:sz w:val="28"/>
          <w:szCs w:val="28"/>
        </w:rPr>
        <w:t>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w:t>
      </w:r>
      <w:r w:rsidR="00A627F3">
        <w:rPr>
          <w:rFonts w:ascii="Times New Roman" w:hAnsi="Times New Roman" w:cs="Times New Roman"/>
          <w:sz w:val="28"/>
          <w:szCs w:val="28"/>
        </w:rPr>
        <w:t xml:space="preserve"> </w:t>
      </w:r>
      <w:r>
        <w:rPr>
          <w:rFonts w:ascii="Times New Roman" w:hAnsi="Times New Roman" w:cs="Times New Roman"/>
          <w:sz w:val="28"/>
          <w:szCs w:val="28"/>
        </w:rPr>
        <w:t>за исключением случаев, указанных в настоящем разделе.</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39.6. При осуществлении закупки товара, в том числе поставляемого заказчику при выполнении закупаемых работ, оказании закупаемых услуг,</w:t>
      </w:r>
      <w:r w:rsidR="00A627F3">
        <w:rPr>
          <w:rFonts w:ascii="Times New Roman" w:hAnsi="Times New Roman" w:cs="Times New Roman"/>
          <w:sz w:val="28"/>
          <w:szCs w:val="28"/>
        </w:rPr>
        <w:t xml:space="preserve"> </w:t>
      </w:r>
      <w:r>
        <w:rPr>
          <w:rFonts w:ascii="Times New Roman" w:hAnsi="Times New Roman" w:cs="Times New Roman"/>
          <w:sz w:val="28"/>
          <w:szCs w:val="28"/>
        </w:rPr>
        <w:t>в договор при его заключении включается информация о стране происхождения товара.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39.7. Заказчик в течение пяти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w:t>
      </w:r>
      <w:r w:rsidR="00A627F3">
        <w:rPr>
          <w:rFonts w:ascii="Times New Roman" w:hAnsi="Times New Roman" w:cs="Times New Roman"/>
          <w:sz w:val="28"/>
          <w:szCs w:val="28"/>
        </w:rPr>
        <w:t xml:space="preserve"> </w:t>
      </w:r>
      <w:r>
        <w:rPr>
          <w:rFonts w:ascii="Times New Roman" w:hAnsi="Times New Roman" w:cs="Times New Roman"/>
          <w:sz w:val="28"/>
          <w:szCs w:val="28"/>
        </w:rPr>
        <w:t>в закупке которого присвоен второй порядковый номер или третий порядковый номер в случае, предусмотренном пунктом 39.15 настоящего раздела,</w:t>
      </w:r>
      <w:r w:rsidR="00A627F3">
        <w:rPr>
          <w:rFonts w:ascii="Times New Roman" w:hAnsi="Times New Roman" w:cs="Times New Roman"/>
          <w:sz w:val="28"/>
          <w:szCs w:val="28"/>
        </w:rPr>
        <w:t xml:space="preserve"> </w:t>
      </w:r>
      <w:r>
        <w:rPr>
          <w:rFonts w:ascii="Times New Roman" w:hAnsi="Times New Roman" w:cs="Times New Roman"/>
          <w:sz w:val="28"/>
          <w:szCs w:val="28"/>
        </w:rPr>
        <w:t>проект договора без своей подписи с использованием программно-аппаратных средств электронной площадки.</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39.8.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в соответствии с Положением,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 </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39.9. Протокол разногласий составляется в форме электронного документа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39.10.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протокол разногласий в тот же день направляется заказчику с использованием программно-аппаратных средств электронной площадки.</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39.11. 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39.12.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в течение трех рабочих дней 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39.13. В течение трех рабочих дней со дня заключения договора заказчики вносят информацию и документы, предусмотренные действующим законодательством, в реестр договоров.</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39.14. Победитель закупки считается уклонившимся от заключения договора при наступлении любого из следующих событий:</w:t>
      </w:r>
    </w:p>
    <w:p w:rsidR="000F4925" w:rsidRDefault="00E64900" w:rsidP="00FC0DF9">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представление письменного отказа от заключения договора;</w:t>
      </w:r>
    </w:p>
    <w:p w:rsidR="000F4925" w:rsidRDefault="00E64900" w:rsidP="00FC0DF9">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непредставление в срок, предусмотренный пунктом 39.12 настоящего раздела, подписанного со своей стороны проекта договора;</w:t>
      </w:r>
    </w:p>
    <w:p w:rsidR="000F4925" w:rsidRDefault="00E64900" w:rsidP="00FC0DF9">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w:t>
      </w:r>
      <w:r w:rsidR="00A627F3">
        <w:rPr>
          <w:rFonts w:ascii="Times New Roman" w:hAnsi="Times New Roman" w:cs="Times New Roman"/>
          <w:sz w:val="28"/>
          <w:szCs w:val="28"/>
        </w:rPr>
        <w:t xml:space="preserve"> </w:t>
      </w:r>
      <w:r>
        <w:rPr>
          <w:rFonts w:ascii="Times New Roman" w:hAnsi="Times New Roman" w:cs="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F4925" w:rsidRDefault="00E64900" w:rsidP="00FC0DF9">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39.15. В случае если победитель закупки признан уклонившимся</w:t>
      </w:r>
      <w:r w:rsidR="00A627F3">
        <w:rPr>
          <w:rFonts w:ascii="Times New Roman" w:hAnsi="Times New Roman" w:cs="Times New Roman"/>
          <w:sz w:val="28"/>
          <w:szCs w:val="28"/>
        </w:rPr>
        <w:t xml:space="preserve"> </w:t>
      </w:r>
      <w:r>
        <w:rPr>
          <w:rFonts w:ascii="Times New Roman" w:hAnsi="Times New Roman" w:cs="Times New Roman"/>
          <w:sz w:val="28"/>
          <w:szCs w:val="28"/>
        </w:rPr>
        <w:t>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w:t>
      </w:r>
      <w:r w:rsidR="00A627F3">
        <w:rPr>
          <w:rFonts w:ascii="Times New Roman" w:hAnsi="Times New Roman" w:cs="Times New Roman"/>
          <w:sz w:val="28"/>
          <w:szCs w:val="28"/>
        </w:rPr>
        <w:t xml:space="preserve"> </w:t>
      </w:r>
      <w:r>
        <w:rPr>
          <w:rFonts w:ascii="Times New Roman" w:hAnsi="Times New Roman" w:cs="Times New Roman"/>
          <w:sz w:val="28"/>
          <w:szCs w:val="28"/>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w:t>
      </w:r>
      <w:r w:rsidR="00A627F3">
        <w:rPr>
          <w:rFonts w:ascii="Times New Roman" w:hAnsi="Times New Roman" w:cs="Times New Roman"/>
          <w:sz w:val="28"/>
          <w:szCs w:val="28"/>
        </w:rPr>
        <w:t xml:space="preserve"> </w:t>
      </w:r>
      <w:r>
        <w:rPr>
          <w:rFonts w:ascii="Times New Roman" w:hAnsi="Times New Roman" w:cs="Times New Roman"/>
          <w:sz w:val="28"/>
          <w:szCs w:val="28"/>
        </w:rPr>
        <w:t>в закупке которого присвоен третий порядковый номер. Такой участник признается победителем закупки, и в проект договора, прилагаемый</w:t>
      </w:r>
      <w:r w:rsidR="00A627F3">
        <w:rPr>
          <w:rFonts w:ascii="Times New Roman" w:hAnsi="Times New Roman" w:cs="Times New Roman"/>
          <w:sz w:val="28"/>
          <w:szCs w:val="28"/>
        </w:rPr>
        <w:t xml:space="preserve"> </w:t>
      </w:r>
      <w:r>
        <w:rPr>
          <w:rFonts w:ascii="Times New Roman" w:hAnsi="Times New Roman" w:cs="Times New Roman"/>
          <w:sz w:val="28"/>
          <w:szCs w:val="28"/>
        </w:rPr>
        <w:t>к документации и (или) извещению о закупке, заказчиком включаются условия исполнения данного договора, предложенные таким участником.</w:t>
      </w:r>
    </w:p>
    <w:p w:rsidR="000F4925" w:rsidRDefault="00E64900" w:rsidP="00FC0DF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39.16. Допускается по соглашению сторон изменение условий договора, </w:t>
      </w:r>
      <w:r>
        <w:rPr>
          <w:rFonts w:ascii="Times New Roman" w:hAnsi="Times New Roman" w:cs="Times New Roman"/>
          <w:sz w:val="28"/>
          <w:szCs w:val="28"/>
        </w:rPr>
        <w:br/>
        <w:t>в том числе:</w:t>
      </w:r>
    </w:p>
    <w:p w:rsidR="000F4925" w:rsidRDefault="00E64900" w:rsidP="00FC0DF9">
      <w:pPr>
        <w:tabs>
          <w:tab w:val="left" w:pos="1418"/>
        </w:tabs>
        <w:suppressAutoHyphens w:val="0"/>
        <w:autoSpaceDE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при изменении предусмотренного договором объема закупаемых ТРУ допускается изменение цены договора, </w:t>
      </w:r>
      <w:r>
        <w:rPr>
          <w:rFonts w:ascii="Times New Roman" w:eastAsia="Times New Roman" w:hAnsi="Times New Roman" w:cs="Times New Roman"/>
          <w:kern w:val="0"/>
          <w:sz w:val="28"/>
          <w:szCs w:val="28"/>
          <w:lang w:eastAsia="ru-RU"/>
        </w:rPr>
        <w:t>но не более чем на тридцать процентов цены договора</w:t>
      </w:r>
      <w:r>
        <w:rPr>
          <w:rFonts w:ascii="Times New Roman" w:hAnsi="Times New Roman" w:cs="Times New Roman"/>
          <w:sz w:val="28"/>
          <w:szCs w:val="28"/>
        </w:rPr>
        <w:t>. При увеличении количества поставляемых ТРУ допускается изменение цены договора пропорционально дополнительному количеству ТРУ исходя из</w:t>
      </w:r>
      <w:r w:rsidR="00A627F3">
        <w:rPr>
          <w:rFonts w:ascii="Times New Roman" w:hAnsi="Times New Roman" w:cs="Times New Roman"/>
          <w:sz w:val="28"/>
          <w:szCs w:val="28"/>
        </w:rPr>
        <w:t xml:space="preserve"> </w:t>
      </w:r>
      <w:r>
        <w:rPr>
          <w:rFonts w:ascii="Times New Roman" w:hAnsi="Times New Roman" w:cs="Times New Roman"/>
          <w:sz w:val="28"/>
          <w:szCs w:val="28"/>
        </w:rPr>
        <w:t>установленной в договоре цены единицы ТРУ. При уменьшении предусмотренных договором количества ТРУ стороны договора обязаны уменьшить цену договора исходя из цены единицы ТРУ.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w:t>
      </w:r>
      <w:r w:rsidR="00A627F3">
        <w:rPr>
          <w:rFonts w:ascii="Times New Roman" w:hAnsi="Times New Roman" w:cs="Times New Roman"/>
          <w:sz w:val="28"/>
          <w:szCs w:val="28"/>
        </w:rPr>
        <w:t xml:space="preserve"> </w:t>
      </w:r>
      <w:r>
        <w:rPr>
          <w:rFonts w:ascii="Times New Roman" w:hAnsi="Times New Roman" w:cs="Times New Roman"/>
          <w:sz w:val="28"/>
          <w:szCs w:val="28"/>
        </w:rPr>
        <w:t xml:space="preserve">на предусмотренное в договоре количество такого товара. </w:t>
      </w:r>
    </w:p>
    <w:p w:rsidR="000F4925" w:rsidRDefault="00E64900" w:rsidP="00FC0DF9">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 при снижении цены договора без изменения предусмотренных договором количества, качества ТРУ, иных условий договора;</w:t>
      </w:r>
    </w:p>
    <w:p w:rsidR="000F4925" w:rsidRDefault="00E64900" w:rsidP="00FC0DF9">
      <w:pPr>
        <w:tabs>
          <w:tab w:val="left" w:pos="1418"/>
        </w:tabs>
        <w:spacing w:after="0" w:line="240" w:lineRule="auto"/>
        <w:ind w:firstLine="426"/>
        <w:jc w:val="both"/>
        <w:rPr>
          <w:rFonts w:ascii="Times New Roman" w:hAnsi="Times New Roman" w:cs="Times New Roman"/>
          <w:sz w:val="28"/>
          <w:szCs w:val="28"/>
          <w:highlight w:val="yellow"/>
        </w:rPr>
      </w:pPr>
      <w:r>
        <w:rPr>
          <w:rFonts w:ascii="Times New Roman" w:hAnsi="Times New Roman" w:cs="Times New Roman"/>
          <w:sz w:val="28"/>
          <w:szCs w:val="28"/>
        </w:rPr>
        <w:t>в) изменение в ходе исполнения договора регулируемых государством цен и (или) тарифов на продукцию, поставляемую в рамках договора;</w:t>
      </w:r>
    </w:p>
    <w:p w:rsidR="000F4925" w:rsidRDefault="00A627F3"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39.17. </w:t>
      </w:r>
      <w:r w:rsidR="00E64900">
        <w:rPr>
          <w:rFonts w:ascii="Times New Roman" w:hAnsi="Times New Roman" w:cs="Times New Roman"/>
          <w:sz w:val="28"/>
          <w:szCs w:val="28"/>
        </w:rPr>
        <w:t>При исполнении договора по согласованию заказчика</w:t>
      </w:r>
      <w:r>
        <w:rPr>
          <w:rFonts w:ascii="Times New Roman" w:hAnsi="Times New Roman" w:cs="Times New Roman"/>
          <w:sz w:val="28"/>
          <w:szCs w:val="28"/>
        </w:rPr>
        <w:t xml:space="preserve"> </w:t>
      </w:r>
      <w:r w:rsidR="00E64900">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w:t>
      </w:r>
      <w:r>
        <w:rPr>
          <w:rFonts w:ascii="Times New Roman" w:hAnsi="Times New Roman" w:cs="Times New Roman"/>
          <w:sz w:val="28"/>
          <w:szCs w:val="28"/>
        </w:rPr>
        <w:t xml:space="preserve"> </w:t>
      </w:r>
      <w:r w:rsidR="00E64900">
        <w:rPr>
          <w:rFonts w:ascii="Times New Roman" w:hAnsi="Times New Roman" w:cs="Times New Roman"/>
          <w:sz w:val="28"/>
          <w:szCs w:val="28"/>
        </w:rPr>
        <w:t>по сравнению с таким качеством и такими характеристиками товара, указанными в договоре.</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а также в иных случаях, предусмотренных законодательством Российской Федерации.</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39.19. В случае перемены заказчика права и обязанности заказчика, предусмотренные договором, переходят к новому заказчику.</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39.20. Расторжение договора допускается в соответствии с Гражданским Кодексом Российской Федерации в случаях:</w:t>
      </w:r>
    </w:p>
    <w:p w:rsidR="000F4925" w:rsidRDefault="00E64900" w:rsidP="00FC0DF9">
      <w:pPr>
        <w:pStyle w:val="af5"/>
        <w:numPr>
          <w:ilvl w:val="0"/>
          <w:numId w:val="55"/>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расторжения договора по соглашению сторон;</w:t>
      </w:r>
    </w:p>
    <w:p w:rsidR="000F4925" w:rsidRDefault="00E64900" w:rsidP="00FC0DF9">
      <w:pPr>
        <w:pStyle w:val="af5"/>
        <w:numPr>
          <w:ilvl w:val="0"/>
          <w:numId w:val="55"/>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расторжения договора в одностороннем порядке;</w:t>
      </w:r>
    </w:p>
    <w:p w:rsidR="000F4925" w:rsidRDefault="00E64900" w:rsidP="00FC0DF9">
      <w:pPr>
        <w:pStyle w:val="af5"/>
        <w:numPr>
          <w:ilvl w:val="0"/>
          <w:numId w:val="55"/>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расторжения договора на основании вынесенного и вступившего</w:t>
      </w:r>
      <w:r w:rsidR="00A627F3">
        <w:rPr>
          <w:rFonts w:ascii="Times New Roman" w:hAnsi="Times New Roman" w:cs="Times New Roman"/>
          <w:sz w:val="28"/>
          <w:szCs w:val="28"/>
        </w:rPr>
        <w:t xml:space="preserve"> </w:t>
      </w:r>
      <w:r>
        <w:rPr>
          <w:rFonts w:ascii="Times New Roman" w:hAnsi="Times New Roman" w:cs="Times New Roman"/>
          <w:sz w:val="28"/>
          <w:szCs w:val="28"/>
        </w:rPr>
        <w:t>в силу решения суда.</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39.21. Заказчик обязан принять решение об одностороннем отказе</w:t>
      </w:r>
      <w:r w:rsidR="00A627F3">
        <w:rPr>
          <w:rFonts w:ascii="Times New Roman" w:hAnsi="Times New Roman" w:cs="Times New Roman"/>
          <w:sz w:val="28"/>
          <w:szCs w:val="28"/>
        </w:rPr>
        <w:t xml:space="preserve"> </w:t>
      </w:r>
      <w:r>
        <w:rPr>
          <w:rFonts w:ascii="Times New Roman" w:hAnsi="Times New Roman" w:cs="Times New Roman"/>
          <w:sz w:val="28"/>
          <w:szCs w:val="28"/>
        </w:rPr>
        <w:t>от исполнения договора, если в ходе исполнения договора установлено, что поставщик (подрядчик, исполнитель)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F4925" w:rsidRDefault="00E64900" w:rsidP="00FC0DF9">
      <w:pPr>
        <w:tabs>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39.22. При расторжении договора в случаях, предусмотренных пунктом 39.21 настоящего раздела Заказчик вправе осуществить закупку ТРУ, поставка, выполнение, оказание которых являлись предметом расторгнутого договора,</w:t>
      </w:r>
      <w:r w:rsidR="00A627F3">
        <w:rPr>
          <w:rFonts w:ascii="Times New Roman" w:hAnsi="Times New Roman" w:cs="Times New Roman"/>
          <w:sz w:val="28"/>
          <w:szCs w:val="28"/>
        </w:rPr>
        <w:t xml:space="preserve"> </w:t>
      </w:r>
      <w:r>
        <w:rPr>
          <w:rFonts w:ascii="Times New Roman" w:hAnsi="Times New Roman" w:cs="Times New Roman"/>
          <w:sz w:val="28"/>
          <w:szCs w:val="28"/>
        </w:rPr>
        <w:t>в соответствии с положениями подпункта 44 пункта 36.1 раздела 36 Положения. При этом,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поставляемых ТРУ должны быть уменьшены</w:t>
      </w:r>
      <w:r w:rsidR="00A627F3">
        <w:rPr>
          <w:rFonts w:ascii="Times New Roman" w:hAnsi="Times New Roman" w:cs="Times New Roman"/>
          <w:sz w:val="28"/>
          <w:szCs w:val="28"/>
        </w:rPr>
        <w:t xml:space="preserve"> </w:t>
      </w:r>
      <w:r>
        <w:rPr>
          <w:rFonts w:ascii="Times New Roman" w:hAnsi="Times New Roman" w:cs="Times New Roman"/>
          <w:sz w:val="28"/>
          <w:szCs w:val="28"/>
        </w:rPr>
        <w:t>с учетом количества поставленных ТРУ по расторгнутому договору. При этом цена договора, должна быть уменьшена пропорционально количеству поставленных ТРУ.</w:t>
      </w:r>
    </w:p>
    <w:p w:rsidR="000F4925" w:rsidRDefault="00E64900" w:rsidP="00FC0DF9">
      <w:pPr>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sz w:val="28"/>
          <w:szCs w:val="28"/>
        </w:rPr>
        <w:t>39.23. Требование об изменении или о расторжении договора может быть заявлено стороной в суд только после получения отказа другой стороны</w:t>
      </w:r>
      <w:r w:rsidR="00A627F3">
        <w:rPr>
          <w:rFonts w:ascii="Times New Roman" w:hAnsi="Times New Roman" w:cs="Times New Roman"/>
          <w:sz w:val="28"/>
          <w:szCs w:val="28"/>
        </w:rPr>
        <w:t xml:space="preserve"> </w:t>
      </w:r>
      <w:r>
        <w:rPr>
          <w:rFonts w:ascii="Times New Roman" w:hAnsi="Times New Roman" w:cs="Times New Roman"/>
          <w:sz w:val="28"/>
          <w:szCs w:val="28"/>
        </w:rPr>
        <w:t>на предложение изменить или расторгнуть договор либо неполучения ответа</w:t>
      </w:r>
      <w:r w:rsidR="00A627F3">
        <w:rPr>
          <w:rFonts w:ascii="Times New Roman" w:hAnsi="Times New Roman" w:cs="Times New Roman"/>
          <w:sz w:val="28"/>
          <w:szCs w:val="28"/>
        </w:rPr>
        <w:t xml:space="preserve"> </w:t>
      </w:r>
      <w:r>
        <w:rPr>
          <w:rFonts w:ascii="Times New Roman" w:hAnsi="Times New Roman" w:cs="Times New Roman"/>
          <w:sz w:val="28"/>
          <w:szCs w:val="28"/>
        </w:rPr>
        <w:t>в тридцатидневный срок.</w:t>
      </w:r>
      <w:bookmarkStart w:id="51" w:name="P13531"/>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39.24. Исполнение договора – комплекс мер, реализуемых после заключения договора и обеспечивающих достижение цели закупки, включая:</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bookmarkStart w:id="52" w:name="P1353"/>
      <w:bookmarkEnd w:id="52"/>
      <w:r>
        <w:rPr>
          <w:rFonts w:ascii="Times New Roman" w:hAnsi="Times New Roman" w:cs="Times New Roman"/>
          <w:color w:val="000000"/>
          <w:sz w:val="28"/>
          <w:szCs w:val="28"/>
          <w:lang w:eastAsia="ru-RU"/>
        </w:rPr>
        <w:t xml:space="preserve">взаимодействие с поставщиком (исполнителем, подрядчиком) </w:t>
      </w:r>
      <w:r>
        <w:rPr>
          <w:rFonts w:ascii="Times New Roman" w:hAnsi="Times New Roman" w:cs="Times New Roman"/>
          <w:color w:val="000000"/>
          <w:sz w:val="28"/>
          <w:szCs w:val="28"/>
          <w:lang w:eastAsia="ru-RU"/>
        </w:rPr>
        <w:br/>
        <w:t>по вопросам исполнения договора;</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экспертизу представленных поставщиком (исполнителем, подрядчиком) результатов исполнения договора (его отдельных этапов);</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приемку результатов исполнения договора (его отдельных этапов);</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bookmarkStart w:id="53" w:name="P1356"/>
      <w:bookmarkEnd w:id="53"/>
      <w:r>
        <w:rPr>
          <w:rFonts w:ascii="Times New Roman" w:hAnsi="Times New Roman" w:cs="Times New Roman"/>
          <w:color w:val="000000"/>
          <w:sz w:val="28"/>
          <w:szCs w:val="28"/>
          <w:lang w:eastAsia="ru-RU"/>
        </w:rPr>
        <w:t>исполнение Заказчиком обязательства по оплате результатов исполнения договора (его отдельных этапов);</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bookmarkStart w:id="54" w:name="P1357"/>
      <w:bookmarkEnd w:id="54"/>
      <w:r>
        <w:rPr>
          <w:rFonts w:ascii="Times New Roman" w:hAnsi="Times New Roman" w:cs="Times New Roman"/>
          <w:color w:val="000000"/>
          <w:sz w:val="28"/>
          <w:szCs w:val="28"/>
          <w:lang w:eastAsia="ru-RU"/>
        </w:rPr>
        <w:t>применение мер ответственности, предусмотренных договором;</w:t>
      </w:r>
    </w:p>
    <w:p w:rsidR="000F4925" w:rsidRDefault="00E64900" w:rsidP="00FC0DF9">
      <w:pPr>
        <w:pStyle w:val="af5"/>
        <w:widowControl w:val="0"/>
        <w:numPr>
          <w:ilvl w:val="0"/>
          <w:numId w:val="13"/>
        </w:numPr>
        <w:tabs>
          <w:tab w:val="left" w:pos="1418"/>
        </w:tabs>
        <w:ind w:left="0" w:firstLine="426"/>
        <w:contextualSpacing/>
        <w:jc w:val="both"/>
        <w:rPr>
          <w:rFonts w:ascii="Times New Roman" w:hAnsi="Times New Roman" w:cs="Times New Roman"/>
          <w:color w:val="000000"/>
          <w:sz w:val="28"/>
          <w:szCs w:val="28"/>
          <w:lang w:eastAsia="ru-RU"/>
        </w:rPr>
      </w:pPr>
      <w:bookmarkStart w:id="55" w:name="P1358"/>
      <w:bookmarkEnd w:id="55"/>
      <w:r>
        <w:rPr>
          <w:rFonts w:ascii="Times New Roman" w:hAnsi="Times New Roman" w:cs="Times New Roman"/>
          <w:color w:val="000000"/>
          <w:sz w:val="28"/>
          <w:szCs w:val="28"/>
          <w:lang w:eastAsia="ru-RU"/>
        </w:rPr>
        <w:t>подготовку отчетности по заключенным договорам.</w:t>
      </w:r>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39.25.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разделом 39 Положения и условиями договора.</w:t>
      </w:r>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bookmarkStart w:id="56" w:name="P1361"/>
      <w:bookmarkEnd w:id="56"/>
      <w:r>
        <w:rPr>
          <w:rFonts w:ascii="Times New Roman" w:hAnsi="Times New Roman" w:cs="Times New Roman"/>
          <w:color w:val="000000"/>
          <w:sz w:val="28"/>
          <w:szCs w:val="28"/>
          <w:lang w:eastAsia="ru-RU"/>
        </w:rPr>
        <w:t>39.26. Для приемки представленных результатов исполнения договора (его отдельных этапов), заключенного по результатам закупки, заказчик вправе проводить экспертизу результатов исполнения договора (его отдельных этапов). Срок проведения экспертизы устанавливается заказчиком в договоре.</w:t>
      </w:r>
    </w:p>
    <w:p w:rsidR="000F4925" w:rsidRDefault="00E64900" w:rsidP="00FC0DF9">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у Заказчика и исполнителя договора дополнительные материалы, относящиеся к предмету договора и его результатам. </w:t>
      </w:r>
    </w:p>
    <w:p w:rsidR="000F4925" w:rsidRDefault="00E64900" w:rsidP="00FC0DF9">
      <w:pPr>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0F4925" w:rsidRDefault="00E64900" w:rsidP="00FC0DF9">
      <w:pPr>
        <w:widowControl w:val="0"/>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39.27.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им работник.</w:t>
      </w:r>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bookmarkStart w:id="57" w:name="P1366"/>
      <w:bookmarkEnd w:id="57"/>
      <w:r>
        <w:rPr>
          <w:rFonts w:ascii="Times New Roman" w:hAnsi="Times New Roman" w:cs="Times New Roman"/>
          <w:color w:val="000000"/>
          <w:sz w:val="28"/>
          <w:szCs w:val="28"/>
          <w:lang w:eastAsia="ru-RU"/>
        </w:rPr>
        <w:t>39.28.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0F4925" w:rsidRDefault="00E64900" w:rsidP="00FC0DF9">
      <w:pPr>
        <w:widowControl w:val="0"/>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39.29.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0F4925" w:rsidRDefault="00E64900" w:rsidP="00FC0DF9">
      <w:pPr>
        <w:tabs>
          <w:tab w:val="left" w:pos="1701"/>
        </w:tabs>
        <w:spacing w:after="0" w:line="240" w:lineRule="auto"/>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39.30. С даты подписания документа о приемке у заказчика возникает обязательство оплатить результаты исполнения договора (его отдельных этапов) в течение семи рабочих дней,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приложении 5 Положения. </w:t>
      </w:r>
    </w:p>
    <w:bookmarkEnd w:id="51"/>
    <w:p w:rsidR="000F4925" w:rsidRDefault="000F4925" w:rsidP="001902F1">
      <w:pPr>
        <w:spacing w:after="0" w:line="240" w:lineRule="auto"/>
        <w:rPr>
          <w:rFonts w:ascii="Times New Roman" w:hAnsi="Times New Roman" w:cs="Times New Roman"/>
          <w:b/>
          <w:bCs/>
          <w:color w:val="000000"/>
          <w:sz w:val="28"/>
          <w:szCs w:val="28"/>
          <w:lang w:eastAsia="ru-RU"/>
        </w:rPr>
      </w:pPr>
    </w:p>
    <w:p w:rsidR="000F4925" w:rsidRDefault="00E64900" w:rsidP="001902F1">
      <w:pPr>
        <w:pStyle w:val="heading2H2H2212h22RTCiz2Numberedtext3HD2Heading2HiddenGliederung2GliederungIndentedHeadingH21H22IndentedHeading1IndentedHeading2IndentedHeading3IndentedHeading4H23H"/>
        <w:ind w:left="0" w:firstLine="0"/>
        <w:jc w:val="center"/>
        <w:outlineLvl w:val="0"/>
        <w:rPr>
          <w:lang w:eastAsia="ru-RU"/>
        </w:rPr>
      </w:pPr>
      <w:bookmarkStart w:id="58" w:name="__RefHeading___Toc113009636"/>
      <w:bookmarkEnd w:id="58"/>
      <w:r>
        <w:rPr>
          <w:rFonts w:ascii="Times New Roman" w:hAnsi="Times New Roman" w:cs="Times New Roman"/>
        </w:rPr>
        <w:t xml:space="preserve">Раздел 40. </w:t>
      </w:r>
      <w:bookmarkStart w:id="59" w:name="_Hlk91001848"/>
      <w:bookmarkStart w:id="60" w:name="_Hlk91002278"/>
      <w:r>
        <w:rPr>
          <w:rFonts w:ascii="Times New Roman" w:hAnsi="Times New Roman" w:cs="Times New Roman"/>
          <w:lang w:eastAsia="ru-RU"/>
        </w:rPr>
        <w:t xml:space="preserve">Особенности осуществления конкурентных закупок </w:t>
      </w:r>
      <w:r>
        <w:rPr>
          <w:rFonts w:ascii="Times New Roman" w:hAnsi="Times New Roman" w:cs="Times New Roman"/>
          <w:lang w:eastAsia="ru-RU"/>
        </w:rPr>
        <w:br/>
        <w:t>с участием коллективных участников</w:t>
      </w:r>
      <w:bookmarkEnd w:id="59"/>
      <w:bookmarkEnd w:id="60"/>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40.1. Под коллективным участником понимается несколько участников закупки, выступающих на стороне одного участника закупки, подавшего заявку на участие в конкурентной закупке в соответствии с требованиями, установленными Федеральным законом № 223-ФЗ и настоящим Положением (далее – коллективный участник).</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40.2. Лица, выступающие на стороне коллективного участника, заключают соглашение, соответствующее нормам Гражданского кодекса Российской Федерации, которое содержать:</w:t>
      </w:r>
    </w:p>
    <w:p w:rsidR="000F4925" w:rsidRDefault="00E64900" w:rsidP="00A627F3">
      <w:pPr>
        <w:pStyle w:val="af5"/>
        <w:numPr>
          <w:ilvl w:val="0"/>
          <w:numId w:val="59"/>
        </w:numPr>
        <w:tabs>
          <w:tab w:val="clear" w:pos="708"/>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согласие каждого лица на принятие обязательств по участию</w:t>
      </w:r>
      <w:r w:rsidR="00A627F3">
        <w:rPr>
          <w:rFonts w:ascii="Times New Roman" w:hAnsi="Times New Roman" w:cs="Times New Roman"/>
          <w:sz w:val="28"/>
          <w:szCs w:val="28"/>
        </w:rPr>
        <w:t xml:space="preserve"> </w:t>
      </w:r>
      <w:r>
        <w:rPr>
          <w:rFonts w:ascii="Times New Roman" w:hAnsi="Times New Roman" w:cs="Times New Roman"/>
          <w:sz w:val="28"/>
          <w:szCs w:val="28"/>
        </w:rPr>
        <w:t>в конкурентной закупке и исполнению договора;</w:t>
      </w:r>
    </w:p>
    <w:p w:rsidR="000F4925" w:rsidRDefault="00E64900" w:rsidP="00A627F3">
      <w:pPr>
        <w:pStyle w:val="af5"/>
        <w:numPr>
          <w:ilvl w:val="0"/>
          <w:numId w:val="59"/>
        </w:numPr>
        <w:tabs>
          <w:tab w:val="clear" w:pos="708"/>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w:t>
      </w:r>
      <w:r w:rsidR="00A627F3">
        <w:rPr>
          <w:rFonts w:ascii="Times New Roman" w:hAnsi="Times New Roman" w:cs="Times New Roman"/>
          <w:sz w:val="28"/>
          <w:szCs w:val="28"/>
        </w:rPr>
        <w:t xml:space="preserve"> </w:t>
      </w:r>
      <w:r>
        <w:rPr>
          <w:rFonts w:ascii="Times New Roman" w:hAnsi="Times New Roman" w:cs="Times New Roman"/>
          <w:sz w:val="28"/>
          <w:szCs w:val="28"/>
        </w:rPr>
        <w:t>на стороне коллективного участника, представляющий интересы лиц, выступающих на стороне такого участника, во взаимоотношениях с заказчиком</w:t>
      </w:r>
      <w:r w:rsidR="00A627F3">
        <w:rPr>
          <w:rFonts w:ascii="Times New Roman" w:hAnsi="Times New Roman" w:cs="Times New Roman"/>
          <w:sz w:val="28"/>
          <w:szCs w:val="28"/>
        </w:rPr>
        <w:t xml:space="preserve"> </w:t>
      </w:r>
      <w:r>
        <w:rPr>
          <w:rFonts w:ascii="Times New Roman" w:hAnsi="Times New Roman" w:cs="Times New Roman"/>
          <w:sz w:val="28"/>
          <w:szCs w:val="28"/>
        </w:rPr>
        <w:t>и который наделен полномочиями по подписанию договора, заключаемого</w:t>
      </w:r>
      <w:r w:rsidR="00A627F3">
        <w:rPr>
          <w:rFonts w:ascii="Times New Roman" w:hAnsi="Times New Roman" w:cs="Times New Roman"/>
          <w:sz w:val="28"/>
          <w:szCs w:val="28"/>
        </w:rPr>
        <w:t xml:space="preserve"> </w:t>
      </w:r>
      <w:r>
        <w:rPr>
          <w:rFonts w:ascii="Times New Roman" w:hAnsi="Times New Roman" w:cs="Times New Roman"/>
          <w:sz w:val="28"/>
          <w:szCs w:val="28"/>
        </w:rPr>
        <w:t>по результатам конкурентной закупки (далее – лидер коллективного участника);</w:t>
      </w:r>
    </w:p>
    <w:p w:rsidR="000F4925" w:rsidRDefault="00E64900" w:rsidP="00A627F3">
      <w:pPr>
        <w:pStyle w:val="af5"/>
        <w:numPr>
          <w:ilvl w:val="0"/>
          <w:numId w:val="59"/>
        </w:numPr>
        <w:tabs>
          <w:tab w:val="clear" w:pos="708"/>
        </w:tabs>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срок действия соглашения, который должен составлять не менее чем срок действия договора, заключаемого по результатам конкурентной закупки.</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40.3. В документации о конкурентной закупке заказчик вправе установить следующие требования к заявке коллективного участника: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в составе заявки на участие в конкурентной закупке предоставляется копия соглашения, указанного в пункте 40.2 настоящего раздела.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40.4. 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При установлении требований по количественным параметрам деятельности коллективного участника (группы лиц), количественные параметры членов такого участника суммируются. При установлении требований</w:t>
      </w:r>
      <w:r w:rsidR="00A627F3">
        <w:rPr>
          <w:rFonts w:ascii="Times New Roman" w:hAnsi="Times New Roman" w:cs="Times New Roman"/>
          <w:sz w:val="28"/>
          <w:szCs w:val="28"/>
        </w:rPr>
        <w:t xml:space="preserve"> </w:t>
      </w:r>
      <w:r>
        <w:rPr>
          <w:rFonts w:ascii="Times New Roman" w:hAnsi="Times New Roman" w:cs="Times New Roman"/>
          <w:sz w:val="28"/>
          <w:szCs w:val="28"/>
        </w:rPr>
        <w:t>по наличию специальной правоспособности (например, наличие лицензий</w:t>
      </w:r>
      <w:r w:rsidR="00A627F3">
        <w:rPr>
          <w:rFonts w:ascii="Times New Roman" w:hAnsi="Times New Roman" w:cs="Times New Roman"/>
          <w:sz w:val="28"/>
          <w:szCs w:val="28"/>
        </w:rPr>
        <w:t xml:space="preserve"> </w:t>
      </w:r>
      <w:r>
        <w:rPr>
          <w:rFonts w:ascii="Times New Roman" w:hAnsi="Times New Roman" w:cs="Times New Roman"/>
          <w:sz w:val="28"/>
          <w:szCs w:val="28"/>
        </w:rPr>
        <w:t xml:space="preserve">и иных специальных разрешительных документов) соответствие установленным в документации о закупке требованиям оценивается в соответствии </w:t>
      </w:r>
      <w:r>
        <w:rPr>
          <w:rFonts w:ascii="Times New Roman" w:hAnsi="Times New Roman" w:cs="Times New Roman"/>
          <w:sz w:val="28"/>
          <w:szCs w:val="28"/>
        </w:rPr>
        <w:br/>
        <w:t>с распределением поставок, работ, услуг между членами коллективного участника.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w:t>
      </w:r>
      <w:r w:rsidR="00A627F3">
        <w:rPr>
          <w:rFonts w:ascii="Times New Roman" w:hAnsi="Times New Roman" w:cs="Times New Roman"/>
          <w:sz w:val="28"/>
          <w:szCs w:val="28"/>
        </w:rPr>
        <w:t xml:space="preserve"> </w:t>
      </w:r>
      <w:r>
        <w:rPr>
          <w:rFonts w:ascii="Times New Roman" w:hAnsi="Times New Roman" w:cs="Times New Roman"/>
          <w:sz w:val="28"/>
          <w:szCs w:val="28"/>
        </w:rPr>
        <w:t>в конкурентной закупке, поданной таким лицом самостоятельно.</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40.6. Заявка коллективного участника должна содержать документы</w:t>
      </w:r>
      <w:r w:rsidR="00A627F3">
        <w:rPr>
          <w:rFonts w:ascii="Times New Roman" w:hAnsi="Times New Roman" w:cs="Times New Roman"/>
          <w:sz w:val="28"/>
          <w:szCs w:val="28"/>
        </w:rPr>
        <w:t xml:space="preserve"> </w:t>
      </w:r>
      <w:r>
        <w:rPr>
          <w:rFonts w:ascii="Times New Roman" w:hAnsi="Times New Roman" w:cs="Times New Roman"/>
          <w:sz w:val="28"/>
          <w:szCs w:val="28"/>
        </w:rPr>
        <w:t>и сведения, подаваемые каждым лицом, выступающим на стороне коллективного участника, предусмотренные настоящим Положением, документацией</w:t>
      </w:r>
      <w:r w:rsidR="00A627F3">
        <w:rPr>
          <w:rFonts w:ascii="Times New Roman" w:hAnsi="Times New Roman" w:cs="Times New Roman"/>
          <w:sz w:val="28"/>
          <w:szCs w:val="28"/>
        </w:rPr>
        <w:t xml:space="preserve"> </w:t>
      </w:r>
      <w:r>
        <w:rPr>
          <w:rFonts w:ascii="Times New Roman" w:hAnsi="Times New Roman" w:cs="Times New Roman"/>
          <w:sz w:val="28"/>
          <w:szCs w:val="28"/>
        </w:rPr>
        <w:t>о конкурентной закупке (извещением о проведении запроса котировок</w:t>
      </w:r>
      <w:r w:rsidR="00A627F3">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40.7. Протоколы, указанные в пунктах 21.6, 21.11 раздела 21, пункта 26.5 раздела 26,  пункта 29.6 раздела 29, пунктов 33.5, 33.8 раздела 33 Положения, помимо сведений, подлежащих указанию в соответствии с Положением должны содержать:</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сведения о лице, являющимся лидером коллективного участника;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перечень лиц, выступающих на стороне коллективного участника;</w:t>
      </w:r>
    </w:p>
    <w:p w:rsidR="000F4925" w:rsidRDefault="00E64900" w:rsidP="00A627F3">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40.8. Обеспечение заявки на участие в конкурентной закупке либо обеспечение исполнения договора, </w:t>
      </w:r>
      <w:r>
        <w:rPr>
          <w:rFonts w:ascii="Times New Roman" w:hAnsi="Times New Roman" w:cs="Times New Roman"/>
          <w:color w:val="000000"/>
          <w:sz w:val="28"/>
          <w:szCs w:val="28"/>
          <w:lang w:eastAsia="ru-RU"/>
        </w:rPr>
        <w:t>если установление требования</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предоставлении такого обеспечения предусмотрено документацией</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 конкурентной закупке (извещением о проведении запроса котировок</w:t>
      </w:r>
      <w:r w:rsidR="00A627F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электронной форме) представляется </w:t>
      </w:r>
      <w:r>
        <w:rPr>
          <w:rFonts w:ascii="Times New Roman" w:hAnsi="Times New Roman" w:cs="Times New Roman"/>
          <w:sz w:val="28"/>
          <w:szCs w:val="28"/>
        </w:rPr>
        <w:t>лидером коллективного участника</w:t>
      </w:r>
      <w:r w:rsidR="00A627F3">
        <w:rPr>
          <w:rFonts w:ascii="Times New Roman" w:hAnsi="Times New Roman" w:cs="Times New Roman"/>
          <w:sz w:val="28"/>
          <w:szCs w:val="28"/>
        </w:rPr>
        <w:t xml:space="preserve"> </w:t>
      </w:r>
      <w:r>
        <w:rPr>
          <w:rFonts w:ascii="Times New Roman" w:hAnsi="Times New Roman" w:cs="Times New Roman"/>
          <w:sz w:val="28"/>
          <w:szCs w:val="28"/>
        </w:rPr>
        <w:t>и должно обеспечивать действия всех лиц, выступающих на стороне такого участника.</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40.9. </w:t>
      </w:r>
      <w:bookmarkStart w:id="61" w:name="_Hlk910022781"/>
      <w:r>
        <w:rPr>
          <w:rFonts w:ascii="Times New Roman" w:hAnsi="Times New Roman" w:cs="Times New Roman"/>
          <w:sz w:val="28"/>
          <w:szCs w:val="28"/>
        </w:rPr>
        <w:t>Если после окончания срока подачи заявок на участие</w:t>
      </w:r>
      <w:r w:rsidR="00A627F3">
        <w:rPr>
          <w:rFonts w:ascii="Times New Roman" w:hAnsi="Times New Roman" w:cs="Times New Roman"/>
          <w:sz w:val="28"/>
          <w:szCs w:val="28"/>
        </w:rPr>
        <w:t xml:space="preserve"> </w:t>
      </w:r>
      <w:r>
        <w:rPr>
          <w:rFonts w:ascii="Times New Roman" w:hAnsi="Times New Roman" w:cs="Times New Roman"/>
          <w:sz w:val="28"/>
          <w:szCs w:val="28"/>
        </w:rPr>
        <w:t xml:space="preserve">в конкурентной закупке и до заключения договора одно или несколько лиц, выступающих на стороне коллективного участника, предоставили информацию заказчику о прекращении участия в составе коллективного участника, такой коллективный участник отклоняется, договор по результатам конкурентной закупки с данным коллективным участником не заключается. </w:t>
      </w:r>
    </w:p>
    <w:p w:rsidR="000F4925" w:rsidRDefault="00E64900" w:rsidP="00A627F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Если прекращение участия одного или нескольких лиц, выступающих </w:t>
      </w:r>
      <w:r>
        <w:rPr>
          <w:rFonts w:ascii="Times New Roman" w:hAnsi="Times New Roman" w:cs="Times New Roman"/>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61"/>
    </w:p>
    <w:p w:rsidR="000F4925" w:rsidRDefault="000F4925" w:rsidP="001902F1">
      <w:pPr>
        <w:spacing w:after="0" w:line="240" w:lineRule="auto"/>
        <w:ind w:firstLine="708"/>
        <w:jc w:val="both"/>
        <w:rPr>
          <w:rFonts w:ascii="Times New Roman" w:hAnsi="Times New Roman" w:cs="Times New Roman"/>
          <w:sz w:val="28"/>
          <w:szCs w:val="28"/>
        </w:rPr>
      </w:pPr>
    </w:p>
    <w:p w:rsidR="000F4925" w:rsidRDefault="00E64900" w:rsidP="001902F1">
      <w:pPr>
        <w:pStyle w:val="heading11DocumentHeader1H11Heading1iz111Headih1Heading1Char11111appheading1ITTt1IIIH11H12H13H14H15H16H17H18H111"/>
        <w:spacing w:before="0" w:after="0" w:line="240" w:lineRule="auto"/>
        <w:ind w:left="0" w:firstLine="708"/>
        <w:jc w:val="center"/>
        <w:rPr>
          <w:rFonts w:ascii="Times New Roman" w:hAnsi="Times New Roman" w:cs="Times New Roman"/>
          <w:color w:val="000000"/>
          <w:sz w:val="28"/>
          <w:szCs w:val="28"/>
        </w:rPr>
      </w:pPr>
      <w:bookmarkStart w:id="62" w:name="__RefHeading___Toc113009637"/>
      <w:bookmarkEnd w:id="62"/>
      <w:r>
        <w:rPr>
          <w:rFonts w:ascii="Times New Roman" w:hAnsi="Times New Roman" w:cs="Times New Roman"/>
          <w:sz w:val="28"/>
          <w:szCs w:val="28"/>
        </w:rPr>
        <w:t>Раздел 41. Заключительные положения</w:t>
      </w:r>
    </w:p>
    <w:p w:rsidR="000F4925" w:rsidRDefault="00E64900" w:rsidP="00A627F3">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При утверждении положения о закупке, внесении изменений в такое положение заказчик вправе дополнить сведения, содержащиеся в разделах 1, 10, 11, 39, 40 настоящего Положения. Такие дополнения не должны изменять суть настоящего Положения и противоречить ему. При этом перечень взаимозависимых с заказчиком лиц в соответствии с Налоговым кодексом Российской Федерации, а также перечень ТРУ, при закупке которых оплата осуществляется в сроки, отличные от сроков оплаты, предусмотренных частью 5.3 статьи 3 Федерального закона № 223-ФЗ, заполняются заказчиком самостоятельно согласно формам, установленным приложениями 4, 5 </w:t>
      </w:r>
      <w:r>
        <w:rPr>
          <w:rFonts w:ascii="Times New Roman" w:hAnsi="Times New Roman" w:cs="Times New Roman"/>
          <w:color w:val="000000"/>
          <w:sz w:val="28"/>
          <w:szCs w:val="28"/>
        </w:rPr>
        <w:br/>
        <w:t xml:space="preserve">к Положению. </w:t>
      </w:r>
    </w:p>
    <w:p w:rsidR="000F4925" w:rsidRDefault="00E64900" w:rsidP="00A627F3">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41.2. За нарушение требований Положения виновные лица несут ответственность в соответствии с законодательством Российской Федерации.</w:t>
      </w:r>
    </w:p>
    <w:p w:rsidR="000F4925" w:rsidRDefault="00E64900" w:rsidP="00A627F3">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В случаях, не предусмотренных Положением, </w:t>
      </w:r>
      <w:r>
        <w:rPr>
          <w:rFonts w:ascii="Times New Roman" w:hAnsi="Times New Roman" w:cs="Times New Roman"/>
          <w:sz w:val="28"/>
          <w:szCs w:val="28"/>
        </w:rPr>
        <w:t>заказчик руководствуется действующим законодательством Российской Федерации.</w:t>
      </w:r>
    </w:p>
    <w:p w:rsidR="000F4925" w:rsidRDefault="00E64900" w:rsidP="00A627F3">
      <w:pPr>
        <w:pStyle w:val="af5"/>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41.4. Государственные бюджетные учреждения Республики Крым, государственные автономные учреждения Республики Крым обязаны внести изменения в положения о закупках в соответствии с Положением в срок</w:t>
      </w:r>
      <w:r w:rsidR="00A627F3">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 </w:t>
      </w:r>
      <w:r>
        <w:rPr>
          <w:rFonts w:ascii="Times New Roman" w:hAnsi="Times New Roman" w:cs="Times New Roman"/>
          <w:b/>
          <w:sz w:val="28"/>
          <w:szCs w:val="28"/>
        </w:rPr>
        <w:t>01.01.2023</w:t>
      </w:r>
      <w:r>
        <w:rPr>
          <w:rFonts w:ascii="Times New Roman" w:hAnsi="Times New Roman" w:cs="Times New Roman"/>
          <w:sz w:val="28"/>
          <w:szCs w:val="28"/>
        </w:rPr>
        <w:t>,</w:t>
      </w:r>
      <w:r>
        <w:rPr>
          <w:rFonts w:ascii="Times New Roman" w:hAnsi="Times New Roman" w:cs="Times New Roman"/>
          <w:color w:val="000000"/>
          <w:sz w:val="28"/>
          <w:szCs w:val="28"/>
        </w:rPr>
        <w:t xml:space="preserve"> за исключением случая, указанного в абзаце 3 настоящего пункта.</w:t>
      </w:r>
    </w:p>
    <w:p w:rsidR="000F4925" w:rsidRDefault="00E64900" w:rsidP="00A627F3">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Государственные унитарные предприятия Республики Крым обязаны внести изменения в положения о закупках в соответствии с Положением в срок </w:t>
      </w:r>
      <w:r>
        <w:rPr>
          <w:rFonts w:ascii="Times New Roman" w:hAnsi="Times New Roman" w:cs="Times New Roman"/>
          <w:b/>
          <w:color w:val="000000"/>
          <w:sz w:val="28"/>
          <w:szCs w:val="28"/>
        </w:rPr>
        <w:t xml:space="preserve">до </w:t>
      </w:r>
      <w:r>
        <w:rPr>
          <w:rFonts w:ascii="Times New Roman" w:hAnsi="Times New Roman" w:cs="Times New Roman"/>
          <w:b/>
          <w:sz w:val="28"/>
          <w:szCs w:val="28"/>
        </w:rPr>
        <w:t>01.01.2024</w:t>
      </w:r>
      <w:r>
        <w:rPr>
          <w:rFonts w:ascii="Times New Roman" w:hAnsi="Times New Roman" w:cs="Times New Roman"/>
          <w:sz w:val="28"/>
          <w:szCs w:val="28"/>
        </w:rPr>
        <w:t>,</w:t>
      </w:r>
      <w:r>
        <w:rPr>
          <w:rFonts w:ascii="Times New Roman" w:hAnsi="Times New Roman" w:cs="Times New Roman"/>
          <w:color w:val="000000"/>
          <w:sz w:val="28"/>
          <w:szCs w:val="28"/>
        </w:rPr>
        <w:t xml:space="preserve"> за исключением случая, указанного в абзаце 3 настоящего пункта.</w:t>
      </w:r>
    </w:p>
    <w:p w:rsidR="000F4925" w:rsidRDefault="00E64900" w:rsidP="00A627F3">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Государственные бюджетные учреждения Республики Крым, государственные автономные учреждения Республики Крым, государственные унитарные предприятия Республики Крым, созданные после размещения Положения в ЕИС, утверждают положение о закупках в соответствии с Положением в течение 3 месяцев с даты их регистрации в едином государственном реестре юридических лиц.</w:t>
      </w:r>
    </w:p>
    <w:p w:rsidR="000F4925" w:rsidRDefault="00E64900" w:rsidP="00A627F3">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Иным юридическим лицам, осуществляющие закупки в соответствии</w:t>
      </w:r>
      <w:r w:rsidR="00A627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r>
        <w:rPr>
          <w:rFonts w:ascii="Times New Roman" w:eastAsia="Times New Roman" w:hAnsi="Times New Roman" w:cs="Times New Roman"/>
          <w:kern w:val="0"/>
          <w:sz w:val="28"/>
          <w:szCs w:val="28"/>
          <w:lang w:eastAsia="ru-RU"/>
        </w:rPr>
        <w:t xml:space="preserve">Федеральным законом № 223-ФЗ, рекомендуется </w:t>
      </w:r>
      <w:r>
        <w:rPr>
          <w:rFonts w:ascii="Times New Roman" w:hAnsi="Times New Roman" w:cs="Times New Roman"/>
          <w:color w:val="000000"/>
          <w:sz w:val="28"/>
          <w:szCs w:val="28"/>
        </w:rPr>
        <w:t>внести изменения</w:t>
      </w:r>
      <w:r w:rsidR="00A627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положения о закупках в соответствии с Положением.</w:t>
      </w:r>
    </w:p>
    <w:p w:rsidR="000F4925" w:rsidRDefault="00E64900" w:rsidP="00A627F3">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41.5. Положение не распространяется на заказчиков в отношении которых введены политические или экономические санкции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0F4925" w:rsidRDefault="000F4925" w:rsidP="001902F1">
      <w:pPr>
        <w:pStyle w:val="ConsPlusNormal"/>
        <w:ind w:firstLine="709"/>
        <w:jc w:val="both"/>
        <w:rPr>
          <w:rFonts w:ascii="Times New Roman" w:hAnsi="Times New Roman" w:cs="Times New Roman"/>
          <w:color w:val="000000"/>
          <w:sz w:val="28"/>
          <w:szCs w:val="28"/>
        </w:rPr>
      </w:pPr>
    </w:p>
    <w:p w:rsidR="00A627F3" w:rsidRDefault="00A627F3">
      <w:pPr>
        <w:suppressAutoHyphens w:val="0"/>
        <w:spacing w:after="0" w:line="240" w:lineRule="auto"/>
        <w:rPr>
          <w:rFonts w:ascii="Times New Roman" w:hAnsi="Times New Roman" w:cs="Times New Roman"/>
          <w:color w:val="000000"/>
          <w:sz w:val="28"/>
          <w:szCs w:val="28"/>
        </w:rPr>
      </w:pPr>
      <w:bookmarkStart w:id="63" w:name="__RefHeading___Toc113009638"/>
      <w:bookmarkEnd w:id="63"/>
      <w:r>
        <w:rPr>
          <w:rFonts w:ascii="Times New Roman" w:hAnsi="Times New Roman" w:cs="Times New Roman"/>
          <w:color w:val="000000"/>
          <w:sz w:val="28"/>
          <w:szCs w:val="28"/>
        </w:rPr>
        <w:br w:type="page"/>
      </w:r>
    </w:p>
    <w:p w:rsidR="000F4925" w:rsidRDefault="00E64900" w:rsidP="00A627F3">
      <w:pPr>
        <w:spacing w:after="0" w:line="240" w:lineRule="auto"/>
        <w:ind w:left="5670"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0F4925" w:rsidRDefault="00E64900" w:rsidP="001902F1">
      <w:pPr>
        <w:pStyle w:val="ConsPlusNormal"/>
        <w:ind w:firstLine="6379"/>
        <w:rPr>
          <w:rFonts w:ascii="Times New Roman" w:hAnsi="Times New Roman" w:cs="Times New Roman"/>
          <w:color w:val="000000"/>
          <w:sz w:val="28"/>
          <w:szCs w:val="28"/>
        </w:rPr>
      </w:pPr>
      <w:r>
        <w:rPr>
          <w:rFonts w:ascii="Times New Roman" w:hAnsi="Times New Roman" w:cs="Times New Roman"/>
          <w:color w:val="000000"/>
          <w:sz w:val="28"/>
          <w:szCs w:val="28"/>
        </w:rPr>
        <w:t>к Положению</w:t>
      </w:r>
    </w:p>
    <w:p w:rsidR="000F4925" w:rsidRDefault="000F4925" w:rsidP="001902F1">
      <w:pPr>
        <w:pStyle w:val="ConsPlusNormal"/>
        <w:jc w:val="both"/>
        <w:rPr>
          <w:rFonts w:ascii="Times New Roman" w:hAnsi="Times New Roman" w:cs="Times New Roman"/>
          <w:color w:val="000000"/>
          <w:sz w:val="28"/>
          <w:szCs w:val="28"/>
        </w:rPr>
      </w:pPr>
    </w:p>
    <w:p w:rsidR="000F4925" w:rsidRDefault="00E64900" w:rsidP="001902F1">
      <w:pPr>
        <w:spacing w:after="0" w:line="240" w:lineRule="auto"/>
        <w:jc w:val="center"/>
        <w:rPr>
          <w:rFonts w:ascii="Times New Roman" w:hAnsi="Times New Roman" w:cs="Times New Roman"/>
          <w:b/>
          <w:sz w:val="28"/>
          <w:szCs w:val="28"/>
        </w:rPr>
      </w:pPr>
      <w:bookmarkStart w:id="64" w:name="P1410"/>
      <w:r>
        <w:rPr>
          <w:rFonts w:ascii="Times New Roman" w:hAnsi="Times New Roman" w:cs="Times New Roman"/>
          <w:b/>
          <w:sz w:val="28"/>
          <w:szCs w:val="28"/>
        </w:rPr>
        <w:t xml:space="preserve">Порядок </w:t>
      </w:r>
    </w:p>
    <w:p w:rsidR="000F4925" w:rsidRDefault="00E64900" w:rsidP="001902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определения и обоснования начальной (максимальной) цены договора, </w:t>
      </w:r>
    </w:p>
    <w:p w:rsidR="000F4925" w:rsidRDefault="00E64900" w:rsidP="001902F1">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w:t>
      </w:r>
      <w:r>
        <w:rPr>
          <w:rFonts w:ascii="Times New Roman" w:hAnsi="Times New Roman" w:cs="Times New Roman"/>
          <w:b/>
          <w:sz w:val="28"/>
          <w:szCs w:val="28"/>
        </w:rPr>
        <w:br/>
        <w:t>в ходе исполнения договора и максимального значения цены договора, цены единицы товара, работы, услуги и максимального значения цены договора</w:t>
      </w:r>
      <w:bookmarkEnd w:id="64"/>
    </w:p>
    <w:p w:rsidR="000F4925" w:rsidRDefault="000F4925" w:rsidP="001902F1">
      <w:pPr>
        <w:pStyle w:val="ConsPlusNormal"/>
        <w:jc w:val="both"/>
        <w:rPr>
          <w:rFonts w:ascii="Times New Roman" w:hAnsi="Times New Roman" w:cs="Times New Roman"/>
          <w:b/>
          <w:color w:val="000000"/>
          <w:sz w:val="28"/>
          <w:szCs w:val="28"/>
        </w:rPr>
      </w:pPr>
    </w:p>
    <w:p w:rsidR="000F4925" w:rsidRDefault="00E64900" w:rsidP="001902F1">
      <w:pPr>
        <w:spacing w:after="0" w:line="240" w:lineRule="auto"/>
        <w:jc w:val="center"/>
        <w:outlineLvl w:val="1"/>
        <w:rPr>
          <w:rFonts w:ascii="Times New Roman" w:hAnsi="Times New Roman" w:cs="Times New Roman"/>
          <w:color w:val="000000"/>
          <w:sz w:val="28"/>
          <w:szCs w:val="28"/>
        </w:rPr>
      </w:pPr>
      <w:bookmarkStart w:id="65" w:name="__RefHeading___Toc113009639"/>
      <w:bookmarkStart w:id="66" w:name="P1415"/>
      <w:bookmarkEnd w:id="65"/>
      <w:r>
        <w:rPr>
          <w:rFonts w:ascii="Times New Roman" w:hAnsi="Times New Roman" w:cs="Times New Roman"/>
          <w:b/>
          <w:sz w:val="28"/>
          <w:szCs w:val="28"/>
        </w:rPr>
        <w:t>I. Общие положения</w:t>
      </w:r>
      <w:bookmarkEnd w:id="66"/>
    </w:p>
    <w:p w:rsidR="000F4925" w:rsidRDefault="00E64900" w:rsidP="007643CA">
      <w:pPr>
        <w:pStyle w:val="ConsPlusNormal"/>
        <w:ind w:firstLine="426"/>
        <w:jc w:val="both"/>
        <w:rPr>
          <w:rFonts w:ascii="Times New Roman" w:hAnsi="Times New Roman" w:cs="Times New Roman"/>
          <w:color w:val="000000"/>
          <w:sz w:val="28"/>
          <w:szCs w:val="28"/>
        </w:rPr>
      </w:pPr>
      <w:bookmarkStart w:id="67" w:name="P1417"/>
      <w:bookmarkEnd w:id="67"/>
      <w:r>
        <w:rPr>
          <w:rFonts w:ascii="Times New Roman" w:hAnsi="Times New Roman" w:cs="Times New Roman"/>
          <w:color w:val="000000"/>
          <w:sz w:val="28"/>
          <w:szCs w:val="28"/>
        </w:rPr>
        <w:t xml:space="preserve">1. Начальная (максимальная) цена договора, цена договора, заключаемого </w:t>
      </w:r>
      <w:r>
        <w:rPr>
          <w:rFonts w:ascii="Times New Roman" w:hAnsi="Times New Roman" w:cs="Times New Roman"/>
          <w:color w:val="000000"/>
          <w:sz w:val="28"/>
          <w:szCs w:val="28"/>
        </w:rPr>
        <w:br/>
        <w:t>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rsidR="000F4925" w:rsidRDefault="00E64900" w:rsidP="007643CA">
      <w:pPr>
        <w:pStyle w:val="ConsPlusNormal"/>
        <w:numPr>
          <w:ilvl w:val="0"/>
          <w:numId w:val="10"/>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 сопоставимых рыночных цен (анализа рынка);</w:t>
      </w:r>
    </w:p>
    <w:p w:rsidR="000F4925" w:rsidRDefault="00E64900" w:rsidP="007643CA">
      <w:pPr>
        <w:pStyle w:val="ConsPlusNormal"/>
        <w:numPr>
          <w:ilvl w:val="0"/>
          <w:numId w:val="10"/>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нормативный метод;</w:t>
      </w:r>
    </w:p>
    <w:p w:rsidR="000F4925" w:rsidRDefault="00E64900" w:rsidP="007643CA">
      <w:pPr>
        <w:pStyle w:val="ConsPlusNormal"/>
        <w:numPr>
          <w:ilvl w:val="0"/>
          <w:numId w:val="10"/>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тарифный метод;</w:t>
      </w:r>
    </w:p>
    <w:p w:rsidR="000F4925" w:rsidRDefault="00E64900" w:rsidP="007643CA">
      <w:pPr>
        <w:pStyle w:val="ConsPlusNormal"/>
        <w:numPr>
          <w:ilvl w:val="0"/>
          <w:numId w:val="10"/>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проектно-сметный метод;</w:t>
      </w:r>
    </w:p>
    <w:p w:rsidR="000F4925" w:rsidRDefault="00E64900" w:rsidP="007643CA">
      <w:pPr>
        <w:pStyle w:val="ConsPlusNormal"/>
        <w:numPr>
          <w:ilvl w:val="0"/>
          <w:numId w:val="10"/>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затратный метод.</w:t>
      </w:r>
    </w:p>
    <w:p w:rsidR="000F4925" w:rsidRDefault="00E64900" w:rsidP="007643CA">
      <w:pPr>
        <w:pStyle w:val="ConsPlusNormal"/>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2. В случае невозможности применения для определения и обоснования начальной (максимальной) цены договора, цены договора, заключаемого </w:t>
      </w:r>
      <w:r>
        <w:rPr>
          <w:rFonts w:ascii="Times New Roman" w:hAnsi="Times New Roman" w:cs="Times New Roman"/>
          <w:color w:val="000000"/>
          <w:sz w:val="28"/>
          <w:szCs w:val="28"/>
        </w:rPr>
        <w:br/>
        <w:t xml:space="preserve">с единственным поставщиком (исполнителем, подрядчиком), методов, указанных в </w:t>
      </w:r>
      <w:r>
        <w:rPr>
          <w:rFonts w:ascii="Times New Roman" w:hAnsi="Times New Roman" w:cs="Times New Roman"/>
          <w:sz w:val="28"/>
          <w:szCs w:val="28"/>
        </w:rPr>
        <w:t>пункте 1</w:t>
      </w:r>
      <w:r>
        <w:rPr>
          <w:rFonts w:ascii="Times New Roman" w:hAnsi="Times New Roman" w:cs="Times New Roman"/>
          <w:color w:val="000000"/>
          <w:sz w:val="28"/>
          <w:szCs w:val="28"/>
        </w:rPr>
        <w:t xml:space="preserve"> настоящего 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ТРУ и максимального значения цены договора (далее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 случае если количество поставляемых ТРУ невозможно определить, заказчик определяет начальную цену единицы ТРУ, начальную сумму цен указанных единиц, максимальное значение цены договора, а также обосновывает в соответствии с Порядком цену единицы ТРУ. При этом требования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Коммерческие и (или) финансовые условия поставок ТРУ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F4925" w:rsidRDefault="00E64900" w:rsidP="007643CA">
      <w:pPr>
        <w:pStyle w:val="ConsPlusNormal"/>
        <w:ind w:firstLine="426"/>
        <w:jc w:val="both"/>
        <w:rPr>
          <w:rFonts w:ascii="Times New Roman" w:hAnsi="Times New Roman" w:cs="Times New Roman"/>
          <w:color w:val="000000"/>
          <w:sz w:val="28"/>
          <w:szCs w:val="28"/>
        </w:rPr>
      </w:pPr>
      <w:bookmarkStart w:id="68" w:name="P1425"/>
      <w:bookmarkEnd w:id="68"/>
      <w:r>
        <w:rPr>
          <w:rFonts w:ascii="Times New Roman" w:hAnsi="Times New Roman" w:cs="Times New Roman"/>
          <w:color w:val="000000"/>
          <w:sz w:val="28"/>
          <w:szCs w:val="28"/>
        </w:rPr>
        <w:t xml:space="preserve">4. К общедоступной информации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которая может быть использована для целей определения НМЦД, относятся:</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информация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содержащаяся в контрактах, договорах, которые исполнены и по которым не взыскивались неустойки (штрафы, пени)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связи с неисполнением или ненадлежащим исполнением обязательств, предусмотренных этими контрактами, договорами;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информация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информация о котировках на российских биржах и иностранных биржах;</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 информация о котировках на электронных площадках;</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данные государственной статистической отчетности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информация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содержащаяся в официальных источниках информации уполномоченных государственных органов и муниципальных органов в</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соответствии с законодательством Российской Федерации, законодательством</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субъектов Российской Федерации, муниципальными нормативными правовыми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актами, в официальных источниках информации иностранных государств, международных организаций или иных общедоступных изданиях;</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7) информация о рыночной стоимости объектов оценки, определенной</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соответствии с законодательством, регулирующим оценочную деятельность </w:t>
      </w:r>
      <w:r>
        <w:rPr>
          <w:rFonts w:ascii="Times New Roman" w:hAnsi="Times New Roman" w:cs="Times New Roman"/>
          <w:color w:val="000000"/>
          <w:sz w:val="28"/>
          <w:szCs w:val="28"/>
        </w:rPr>
        <w:br/>
        <w:t>в Российской Федерации, или законодательством иностранных государств;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8) информация информационно-ценовых агентств, общедоступные результаты изучения рынка, а также результаты изучения рынка, проведенного</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инициативе заказчика, в том числе на основании договора, при условии раскрытия методологии расчета цен, иные источники информации.</w:t>
      </w:r>
    </w:p>
    <w:p w:rsidR="000F4925" w:rsidRDefault="00E64900" w:rsidP="007643CA">
      <w:pPr>
        <w:pStyle w:val="ConsPlusNormal"/>
        <w:ind w:firstLine="426"/>
        <w:jc w:val="both"/>
        <w:rPr>
          <w:rFonts w:ascii="Times New Roman" w:hAnsi="Times New Roman" w:cs="Times New Roman"/>
          <w:b/>
          <w:sz w:val="28"/>
          <w:szCs w:val="28"/>
        </w:rPr>
      </w:pPr>
      <w:r>
        <w:rPr>
          <w:rFonts w:ascii="Times New Roman" w:hAnsi="Times New Roman" w:cs="Times New Roman"/>
          <w:color w:val="000000"/>
          <w:sz w:val="28"/>
          <w:szCs w:val="28"/>
        </w:rPr>
        <w:t>9) иные источники информации.</w:t>
      </w:r>
    </w:p>
    <w:p w:rsidR="000F4925" w:rsidRDefault="000F4925" w:rsidP="001902F1">
      <w:pPr>
        <w:spacing w:after="0" w:line="240" w:lineRule="auto"/>
        <w:jc w:val="center"/>
        <w:rPr>
          <w:rFonts w:ascii="Times New Roman" w:hAnsi="Times New Roman" w:cs="Times New Roman"/>
          <w:b/>
          <w:sz w:val="28"/>
          <w:szCs w:val="28"/>
        </w:rPr>
      </w:pPr>
    </w:p>
    <w:p w:rsidR="000F4925" w:rsidRDefault="00E64900" w:rsidP="001902F1">
      <w:pPr>
        <w:spacing w:after="0" w:line="240" w:lineRule="auto"/>
        <w:jc w:val="center"/>
        <w:outlineLvl w:val="1"/>
        <w:rPr>
          <w:rFonts w:ascii="Times New Roman" w:hAnsi="Times New Roman" w:cs="Times New Roman"/>
          <w:color w:val="000000"/>
          <w:sz w:val="28"/>
          <w:szCs w:val="28"/>
        </w:rPr>
      </w:pPr>
      <w:bookmarkStart w:id="69" w:name="__RefHeading___Toc113009640"/>
      <w:bookmarkEnd w:id="69"/>
      <w:r>
        <w:rPr>
          <w:rFonts w:ascii="Times New Roman" w:hAnsi="Times New Roman" w:cs="Times New Roman"/>
          <w:b/>
          <w:sz w:val="28"/>
          <w:szCs w:val="28"/>
        </w:rPr>
        <w:t>II. Определение и обоснование НМЦД</w:t>
      </w:r>
    </w:p>
    <w:p w:rsidR="000F4925" w:rsidRDefault="00E64900" w:rsidP="007643CA">
      <w:pPr>
        <w:pStyle w:val="ConsPlusNormal"/>
        <w:ind w:firstLine="426"/>
        <w:jc w:val="both"/>
        <w:rPr>
          <w:rFonts w:ascii="Times New Roman" w:hAnsi="Times New Roman" w:cs="Times New Roman"/>
          <w:color w:val="000000"/>
          <w:sz w:val="28"/>
          <w:szCs w:val="28"/>
        </w:rPr>
      </w:pPr>
      <w:bookmarkStart w:id="70" w:name="P1437"/>
      <w:bookmarkEnd w:id="70"/>
      <w:r>
        <w:rPr>
          <w:rFonts w:ascii="Times New Roman" w:hAnsi="Times New Roman" w:cs="Times New Roman"/>
          <w:color w:val="000000"/>
          <w:sz w:val="28"/>
          <w:szCs w:val="28"/>
        </w:rPr>
        <w:t>1. Определение и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ЕИС,</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времени их формирования, должны храниться с иными документами о закупке, подлежащими хранению в соответствии с настоящим Положением.</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 В целях осуществления закупки необходимо выполнить следующие действия в указанной последовательности:</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2.1. Определить потребность в конкретном ТРУ.</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bookmarkStart w:id="71" w:name="P1440"/>
      <w:bookmarkEnd w:id="71"/>
      <w:r>
        <w:rPr>
          <w:rFonts w:ascii="Times New Roman" w:hAnsi="Times New Roman" w:cs="Times New Roman"/>
          <w:color w:val="000000"/>
          <w:sz w:val="28"/>
          <w:szCs w:val="28"/>
        </w:rPr>
        <w:t>2.2. Установить перечень требований к ТРУ, закупка которых планируется, а также требований к условиям поставки ТРУ.</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Порядком, в целях выявления имеющихся на рынке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отвечающих требованиям, определенным в соответствии с </w:t>
      </w:r>
      <w:r>
        <w:rPr>
          <w:rFonts w:ascii="Times New Roman" w:hAnsi="Times New Roman" w:cs="Times New Roman"/>
          <w:sz w:val="28"/>
          <w:szCs w:val="28"/>
        </w:rPr>
        <w:t>подпунктом 2.2 пункта 2 раздела II</w:t>
      </w:r>
      <w:r>
        <w:rPr>
          <w:rFonts w:ascii="Times New Roman" w:hAnsi="Times New Roman" w:cs="Times New Roman"/>
          <w:color w:val="000000"/>
          <w:sz w:val="28"/>
          <w:szCs w:val="28"/>
        </w:rPr>
        <w:t xml:space="preserve"> Порядка.</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bookmarkStart w:id="72" w:name="P1442"/>
      <w:bookmarkEnd w:id="72"/>
      <w:r>
        <w:rPr>
          <w:rFonts w:ascii="Times New Roman" w:hAnsi="Times New Roman" w:cs="Times New Roman"/>
          <w:color w:val="000000"/>
          <w:sz w:val="28"/>
          <w:szCs w:val="28"/>
        </w:rPr>
        <w:t>2.4. Сформировать описание предмета закупки в соответствии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требованиями Положения.</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В соответствии с установленными </w:t>
      </w:r>
      <w:r>
        <w:rPr>
          <w:rFonts w:ascii="Times New Roman" w:hAnsi="Times New Roman" w:cs="Times New Roman"/>
          <w:sz w:val="28"/>
          <w:szCs w:val="28"/>
        </w:rPr>
        <w:t>разделом I</w:t>
      </w:r>
      <w:r>
        <w:rPr>
          <w:rFonts w:ascii="Times New Roman" w:hAnsi="Times New Roman" w:cs="Times New Roman"/>
          <w:color w:val="000000"/>
          <w:sz w:val="28"/>
          <w:szCs w:val="28"/>
        </w:rPr>
        <w:t xml:space="preserve"> Порядка требованиями определить применимый метод определения НМЦД или несколько таких методов.</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2.6. Осуществить соответствующим методом определение НМЦД</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учетом раздела II Порядка.</w:t>
      </w:r>
    </w:p>
    <w:p w:rsidR="000F4925" w:rsidRDefault="00E64900" w:rsidP="007643CA">
      <w:pPr>
        <w:pStyle w:val="ConsPlusNormal"/>
        <w:tabs>
          <w:tab w:val="left" w:pos="1418"/>
        </w:tabs>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Сформировать обоснование НМЦД в соответствии с </w:t>
      </w:r>
      <w:r>
        <w:rPr>
          <w:rFonts w:ascii="Times New Roman" w:hAnsi="Times New Roman" w:cs="Times New Roman"/>
          <w:sz w:val="28"/>
          <w:szCs w:val="28"/>
        </w:rPr>
        <w:t>пунктом 1 раздела II</w:t>
      </w:r>
      <w:r w:rsidR="007643CA">
        <w:rPr>
          <w:rFonts w:ascii="Times New Roman" w:hAnsi="Times New Roman" w:cs="Times New Roman"/>
          <w:sz w:val="28"/>
          <w:szCs w:val="28"/>
        </w:rPr>
        <w:t xml:space="preserve"> </w:t>
      </w:r>
      <w:r>
        <w:rPr>
          <w:rFonts w:ascii="Times New Roman" w:hAnsi="Times New Roman" w:cs="Times New Roman"/>
          <w:color w:val="000000"/>
          <w:sz w:val="28"/>
          <w:szCs w:val="28"/>
        </w:rPr>
        <w:t xml:space="preserve"> Порядка.</w:t>
      </w:r>
    </w:p>
    <w:p w:rsidR="000F4925" w:rsidRDefault="000F4925" w:rsidP="001902F1">
      <w:pPr>
        <w:spacing w:after="0" w:line="240" w:lineRule="auto"/>
        <w:jc w:val="center"/>
        <w:rPr>
          <w:rFonts w:ascii="Times New Roman" w:hAnsi="Times New Roman" w:cs="Times New Roman"/>
          <w:color w:val="000000"/>
          <w:sz w:val="28"/>
          <w:szCs w:val="28"/>
        </w:rPr>
      </w:pPr>
    </w:p>
    <w:p w:rsidR="000F4925" w:rsidRDefault="00E64900" w:rsidP="001902F1">
      <w:pPr>
        <w:spacing w:after="0" w:line="240" w:lineRule="auto"/>
        <w:jc w:val="center"/>
        <w:outlineLvl w:val="1"/>
        <w:rPr>
          <w:rFonts w:ascii="Times New Roman" w:hAnsi="Times New Roman" w:cs="Times New Roman"/>
          <w:sz w:val="28"/>
          <w:szCs w:val="28"/>
        </w:rPr>
      </w:pPr>
      <w:bookmarkStart w:id="73" w:name="__RefHeading___Toc113009641"/>
      <w:bookmarkEnd w:id="73"/>
      <w:r>
        <w:rPr>
          <w:rFonts w:ascii="Times New Roman" w:hAnsi="Times New Roman" w:cs="Times New Roman"/>
          <w:b/>
          <w:sz w:val="28"/>
          <w:szCs w:val="28"/>
        </w:rPr>
        <w:t>III. Определение и обоснование НМЦД методом сопоставимых рыночных цен (анализа рынка)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rPr>
        <w:tab/>
        <w:t>Метод сопоставимых рыночных цен (анализа рынка) заключается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установлении НМЦД на основании информации о рыночных ценах (далее – ценовая информация) идентичных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планируемых к закупкам, или при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их отсутствии однородных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t xml:space="preserve">При применении метода сопоставимых рыночных цен (анализа рынка) информация о ценах </w:t>
      </w:r>
      <w:r>
        <w:rPr>
          <w:rFonts w:ascii="Times New Roman" w:hAnsi="Times New Roman" w:cs="Times New Roman"/>
          <w:color w:val="000000"/>
          <w:sz w:val="28"/>
          <w:szCs w:val="28"/>
          <w:lang w:eastAsia="ru-RU"/>
        </w:rPr>
        <w:t xml:space="preserve">ТРУ </w:t>
      </w:r>
      <w:r>
        <w:rPr>
          <w:rFonts w:ascii="Times New Roman" w:hAnsi="Times New Roman" w:cs="Times New Roman"/>
          <w:color w:val="000000"/>
          <w:sz w:val="28"/>
          <w:szCs w:val="28"/>
        </w:rPr>
        <w:t>должна быть получена с учетом сопоставимых</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условиями планируемой закупки коммерческих и (или) финансовых условий поставок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с учетом различий в характеристиках товаров, коммерческих и (или) финансовых условий поставок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t xml:space="preserve">В целях применения метода сопоставимых рыночных цен (анализа рынка) могут использоваться общедоступная информация о рыночных ценах </w:t>
      </w:r>
      <w:r>
        <w:rPr>
          <w:rFonts w:ascii="Times New Roman" w:hAnsi="Times New Roman" w:cs="Times New Roman"/>
          <w:color w:val="000000"/>
          <w:sz w:val="28"/>
          <w:szCs w:val="28"/>
          <w:lang w:eastAsia="ru-RU"/>
        </w:rPr>
        <w:t xml:space="preserve">ТРУ </w:t>
      </w:r>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пунктом 4 раздела I</w:t>
      </w:r>
      <w:r>
        <w:rPr>
          <w:rFonts w:ascii="Times New Roman" w:hAnsi="Times New Roman" w:cs="Times New Roman"/>
          <w:color w:val="000000"/>
          <w:sz w:val="28"/>
          <w:szCs w:val="28"/>
        </w:rPr>
        <w:t xml:space="preserve"> Порядка, информация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полученная по запросу заказчика у поставщиков (исполнителей, подрядчиков), осуществляющих поставки идентичных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планируемых</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 закупкам, или при их отсутствии однородных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а также информация, полученная в результате размещения запросов цен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на официальном сайте, ЕИС, ГИС ЗРК.</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rPr>
        <w:tab/>
        <w:t xml:space="preserve">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r>
        <w:rPr>
          <w:rFonts w:ascii="Times New Roman" w:hAnsi="Times New Roman" w:cs="Times New Roman"/>
          <w:sz w:val="28"/>
          <w:szCs w:val="28"/>
        </w:rPr>
        <w:t>разделами IV</w:t>
      </w:r>
      <w:r>
        <w:rPr>
          <w:rFonts w:ascii="Times New Roman" w:hAnsi="Times New Roman" w:cs="Times New Roman"/>
          <w:color w:val="000000"/>
          <w:sz w:val="28"/>
          <w:szCs w:val="28"/>
        </w:rPr>
        <w:t>–</w:t>
      </w:r>
      <w:r>
        <w:rPr>
          <w:rFonts w:ascii="Times New Roman" w:hAnsi="Times New Roman" w:cs="Times New Roman"/>
          <w:sz w:val="28"/>
          <w:szCs w:val="28"/>
        </w:rPr>
        <w:t>VII</w:t>
      </w:r>
      <w:r>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hAnsi="Times New Roman" w:cs="Times New Roman"/>
          <w:color w:val="000000"/>
          <w:sz w:val="28"/>
          <w:szCs w:val="28"/>
        </w:rPr>
        <w:tab/>
        <w:t>В целях определения НМЦД методом сопоставимых рыночных цен (анализа рынка) необходимо по результатам изучения рынка определить:</w:t>
      </w:r>
    </w:p>
    <w:p w:rsidR="000F4925" w:rsidRDefault="00E64900" w:rsidP="007643CA">
      <w:pPr>
        <w:pStyle w:val="ConsPlusNormal"/>
        <w:ind w:firstLine="426"/>
        <w:jc w:val="both"/>
        <w:rPr>
          <w:rFonts w:ascii="Times New Roman" w:hAnsi="Times New Roman" w:cs="Times New Roman"/>
          <w:color w:val="000000"/>
          <w:sz w:val="28"/>
          <w:szCs w:val="28"/>
        </w:rPr>
      </w:pPr>
      <w:bookmarkStart w:id="74" w:name="P1456"/>
      <w:bookmarkEnd w:id="74"/>
      <w:r>
        <w:rPr>
          <w:rFonts w:ascii="Times New Roman" w:hAnsi="Times New Roman" w:cs="Times New Roman"/>
          <w:color w:val="000000"/>
          <w:sz w:val="28"/>
          <w:szCs w:val="28"/>
        </w:rPr>
        <w:t xml:space="preserve">6.1.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представленные на функционирующем рынке</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соответствующие описанию предмета закупки, сформированному</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под</w:t>
      </w:r>
      <w:r>
        <w:rPr>
          <w:rFonts w:ascii="Times New Roman" w:hAnsi="Times New Roman" w:cs="Times New Roman"/>
          <w:sz w:val="28"/>
          <w:szCs w:val="28"/>
        </w:rPr>
        <w:t>пунктом 2.4 пункта 2 раздела II</w:t>
      </w:r>
      <w:r>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color w:val="000000"/>
          <w:sz w:val="28"/>
          <w:szCs w:val="28"/>
        </w:rPr>
      </w:pPr>
      <w:bookmarkStart w:id="75" w:name="P1457"/>
      <w:bookmarkEnd w:id="75"/>
      <w:r>
        <w:rPr>
          <w:rFonts w:ascii="Times New Roman" w:hAnsi="Times New Roman" w:cs="Times New Roman"/>
          <w:color w:val="000000"/>
          <w:sz w:val="28"/>
          <w:szCs w:val="28"/>
        </w:rPr>
        <w:t xml:space="preserve">6.2.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наиболее полно соответствующие описанию предмета закупки, сформированному в соответствии с под</w:t>
      </w:r>
      <w:r>
        <w:rPr>
          <w:rFonts w:ascii="Times New Roman" w:hAnsi="Times New Roman" w:cs="Times New Roman"/>
          <w:sz w:val="28"/>
          <w:szCs w:val="28"/>
        </w:rPr>
        <w:t>пунктом 2.4 пункта 2 раздела II</w:t>
      </w:r>
      <w:r>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Определенные в соответствии с </w:t>
      </w:r>
      <w:r>
        <w:rPr>
          <w:rFonts w:ascii="Times New Roman" w:hAnsi="Times New Roman" w:cs="Times New Roman"/>
          <w:sz w:val="28"/>
          <w:szCs w:val="28"/>
        </w:rPr>
        <w:t>подпунктом 6.1 пункта 6 раздела III</w:t>
      </w:r>
      <w:r>
        <w:rPr>
          <w:rFonts w:ascii="Times New Roman" w:hAnsi="Times New Roman" w:cs="Times New Roman"/>
          <w:color w:val="000000"/>
          <w:sz w:val="28"/>
          <w:szCs w:val="28"/>
        </w:rPr>
        <w:t xml:space="preserve"> настоящего Порядка ТРУ целесообразно распределить на категории:</w:t>
      </w:r>
    </w:p>
    <w:p w:rsidR="000F4925" w:rsidRDefault="00E64900" w:rsidP="007643CA">
      <w:pPr>
        <w:pStyle w:val="ConsPlusNormal"/>
        <w:numPr>
          <w:ilvl w:val="0"/>
          <w:numId w:val="24"/>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ТРУ идентичные определенному (определенной) в соответствии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r>
        <w:rPr>
          <w:rFonts w:ascii="Times New Roman" w:hAnsi="Times New Roman" w:cs="Times New Roman"/>
          <w:sz w:val="28"/>
          <w:szCs w:val="28"/>
        </w:rPr>
        <w:t>подпунктом 6.2 пункта 6 раздела III</w:t>
      </w:r>
      <w:r>
        <w:rPr>
          <w:rFonts w:ascii="Times New Roman" w:hAnsi="Times New Roman" w:cs="Times New Roman"/>
          <w:color w:val="000000"/>
          <w:sz w:val="28"/>
          <w:szCs w:val="28"/>
        </w:rPr>
        <w:t xml:space="preserve"> Порядка ТРУ;</w:t>
      </w:r>
    </w:p>
    <w:p w:rsidR="000F4925" w:rsidRDefault="00E64900" w:rsidP="007643CA">
      <w:pPr>
        <w:pStyle w:val="ConsPlusNormal"/>
        <w:numPr>
          <w:ilvl w:val="0"/>
          <w:numId w:val="24"/>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ТРУ однородные определенному (определенной) в соответствии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r>
        <w:rPr>
          <w:rFonts w:ascii="Times New Roman" w:hAnsi="Times New Roman" w:cs="Times New Roman"/>
          <w:sz w:val="28"/>
          <w:szCs w:val="28"/>
        </w:rPr>
        <w:t>подпунктом 6.2 пункта 6 раздела III</w:t>
      </w:r>
      <w:r>
        <w:rPr>
          <w:rFonts w:ascii="Times New Roman" w:hAnsi="Times New Roman" w:cs="Times New Roman"/>
          <w:color w:val="000000"/>
          <w:sz w:val="28"/>
          <w:szCs w:val="28"/>
        </w:rPr>
        <w:t xml:space="preserve"> Порядка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Pr>
          <w:rFonts w:ascii="Times New Roman" w:hAnsi="Times New Roman" w:cs="Times New Roman"/>
          <w:color w:val="000000"/>
          <w:sz w:val="28"/>
          <w:szCs w:val="28"/>
        </w:rPr>
        <w:tab/>
        <w:t>Идентичными признаются:</w:t>
      </w:r>
    </w:p>
    <w:p w:rsidR="000F4925" w:rsidRDefault="00E64900" w:rsidP="007643CA">
      <w:pPr>
        <w:pStyle w:val="ConsPlusNormal"/>
        <w:numPr>
          <w:ilvl w:val="0"/>
          <w:numId w:val="5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F4925" w:rsidRDefault="00E64900" w:rsidP="007643CA">
      <w:pPr>
        <w:pStyle w:val="ConsPlusNormal"/>
        <w:numPr>
          <w:ilvl w:val="0"/>
          <w:numId w:val="5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Pr>
          <w:rFonts w:ascii="Times New Roman" w:hAnsi="Times New Roman" w:cs="Times New Roman"/>
          <w:color w:val="000000"/>
          <w:sz w:val="28"/>
          <w:szCs w:val="28"/>
        </w:rPr>
        <w:tab/>
        <w:t>Однородными признаются:</w:t>
      </w:r>
    </w:p>
    <w:p w:rsidR="000F4925" w:rsidRDefault="00E64900" w:rsidP="007643CA">
      <w:pPr>
        <w:pStyle w:val="ConsPlusNormal"/>
        <w:numPr>
          <w:ilvl w:val="0"/>
          <w:numId w:val="32"/>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определении однородности товаров учитываются их качество, репутация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рынке, страна происхождения;</w:t>
      </w:r>
    </w:p>
    <w:p w:rsidR="000F4925" w:rsidRDefault="00E64900" w:rsidP="007643CA">
      <w:pPr>
        <w:pStyle w:val="ConsPlusNormal"/>
        <w:numPr>
          <w:ilvl w:val="0"/>
          <w:numId w:val="32"/>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F4925" w:rsidRDefault="00E64900" w:rsidP="007643CA">
      <w:pPr>
        <w:pStyle w:val="ConsPlusNormal"/>
        <w:ind w:firstLine="426"/>
        <w:jc w:val="both"/>
        <w:rPr>
          <w:rFonts w:ascii="Times New Roman" w:hAnsi="Times New Roman" w:cs="Times New Roman"/>
          <w:color w:val="000000"/>
          <w:sz w:val="28"/>
          <w:szCs w:val="28"/>
        </w:rPr>
      </w:pPr>
      <w:bookmarkStart w:id="76" w:name="P1467"/>
      <w:bookmarkEnd w:id="76"/>
      <w:r>
        <w:rPr>
          <w:rFonts w:ascii="Times New Roman" w:hAnsi="Times New Roman" w:cs="Times New Roman"/>
          <w:color w:val="000000"/>
          <w:sz w:val="28"/>
          <w:szCs w:val="28"/>
        </w:rPr>
        <w:t>10. В целях получения ценовой информации в отношении ТРУ для определения НМЦД заказчик вправе осуществить следующие процедуры:</w:t>
      </w:r>
    </w:p>
    <w:p w:rsidR="000F4925" w:rsidRDefault="00E64900" w:rsidP="007643CA">
      <w:pPr>
        <w:pStyle w:val="ConsPlusNormal"/>
        <w:ind w:firstLine="426"/>
        <w:jc w:val="both"/>
        <w:rPr>
          <w:rFonts w:ascii="Times New Roman" w:hAnsi="Times New Roman" w:cs="Times New Roman"/>
          <w:color w:val="000000"/>
          <w:sz w:val="28"/>
          <w:szCs w:val="28"/>
        </w:rPr>
      </w:pPr>
      <w:bookmarkStart w:id="77" w:name="P1468"/>
      <w:bookmarkEnd w:id="77"/>
      <w:r>
        <w:rPr>
          <w:rFonts w:ascii="Times New Roman" w:hAnsi="Times New Roman" w:cs="Times New Roman"/>
          <w:color w:val="000000"/>
          <w:sz w:val="28"/>
          <w:szCs w:val="28"/>
        </w:rPr>
        <w:t xml:space="preserve">10.1. Направить запросы о предоставлении ценовой информации не менее 3 поставщикам (исполнителям, подрядчикам), обладающим опытом поставок ТРУ,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
    <w:p w:rsidR="000F4925" w:rsidRDefault="00E64900" w:rsidP="007643CA">
      <w:pPr>
        <w:pStyle w:val="ConsPlusNormal"/>
        <w:ind w:firstLine="426"/>
        <w:jc w:val="both"/>
        <w:rPr>
          <w:rFonts w:ascii="Times New Roman" w:hAnsi="Times New Roman" w:cs="Times New Roman"/>
          <w:color w:val="000000"/>
          <w:sz w:val="28"/>
          <w:szCs w:val="28"/>
        </w:rPr>
      </w:pPr>
      <w:bookmarkStart w:id="78" w:name="P1469"/>
      <w:bookmarkEnd w:id="78"/>
      <w:r>
        <w:rPr>
          <w:rFonts w:ascii="Times New Roman" w:hAnsi="Times New Roman" w:cs="Times New Roman"/>
          <w:color w:val="000000"/>
          <w:sz w:val="28"/>
          <w:szCs w:val="28"/>
        </w:rPr>
        <w:t>10.2. Разместить запрос о предоставлении ценовой информации в ЕИС, ГИС ЗРК.</w:t>
      </w:r>
    </w:p>
    <w:p w:rsidR="000F4925" w:rsidRDefault="00E64900" w:rsidP="007643CA">
      <w:pPr>
        <w:pStyle w:val="ConsPlusNormal"/>
        <w:ind w:firstLine="426"/>
        <w:jc w:val="both"/>
        <w:rPr>
          <w:rFonts w:ascii="Times New Roman" w:hAnsi="Times New Roman" w:cs="Times New Roman"/>
          <w:color w:val="000000"/>
          <w:sz w:val="28"/>
          <w:szCs w:val="28"/>
        </w:rPr>
      </w:pPr>
      <w:bookmarkStart w:id="79" w:name="P1470"/>
      <w:bookmarkEnd w:id="79"/>
      <w:r>
        <w:rPr>
          <w:rFonts w:ascii="Times New Roman" w:hAnsi="Times New Roman" w:cs="Times New Roman"/>
          <w:color w:val="000000"/>
          <w:sz w:val="28"/>
          <w:szCs w:val="28"/>
        </w:rPr>
        <w:t xml:space="preserve">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содержащуюся в договорах, которые исполнены</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по которым не взыскивались неустойки (штрафы, пени) в связи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неисполнением или ненадлежащим исполнением обязательств, предусмотренных этими договорами, контрактами, в течение последних 3 лет.</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 Результаты такого изучения рынка рекомендуется рассматривать наряду с иными источниками ценовой информации при условии раскрытия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отчетах об их результатах методологии расчета цен.</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13. Запрос на предоставление ценовой информации, направляемый потенциальному поставщику (исполнителю, подрядчику), и (или) запрос</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предоставлении ценовой информации, размещаемый в ЕИС, ГИС ЗРК может содержать:</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подробное описание предмета закупки, включая указание единицы измерения, количества ТРУ;</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сведений, необходимых для определения идентичности или однородности ТРУ, предлагаемых поставщиком (исполнителем, подрядчиком);</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условия исполнения договора, заключаемого</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результатам закупки, включая требования к порядку поставки ТРУ, предполагаемые сроки проведения закупки, порядок оплаты, размер обеспечения исполнения договора и (или) гарантийных обязательств, требования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гарантийному сроку ТРУ и (или) объему предоставления гарантий их качества;</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сроки предоставления ценовой информации;</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0F4925" w:rsidRDefault="00E64900" w:rsidP="007643CA">
      <w:pPr>
        <w:pStyle w:val="ConsPlusNormal"/>
        <w:numPr>
          <w:ilvl w:val="0"/>
          <w:numId w:val="33"/>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указание о том, что из ответа на запрос должны однозначно определяться цена единицы ТРУ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Запрос, предусмотренный </w:t>
      </w:r>
      <w:r>
        <w:rPr>
          <w:rFonts w:ascii="Times New Roman" w:hAnsi="Times New Roman" w:cs="Times New Roman"/>
          <w:sz w:val="28"/>
          <w:szCs w:val="28"/>
        </w:rPr>
        <w:t>подпунктом 10.2 пункта 10 раздела III</w:t>
      </w:r>
      <w:r>
        <w:rPr>
          <w:rFonts w:ascii="Times New Roman" w:hAnsi="Times New Roman" w:cs="Times New Roman"/>
          <w:color w:val="000000"/>
          <w:sz w:val="28"/>
          <w:szCs w:val="28"/>
        </w:rPr>
        <w:t xml:space="preserve"> настоящего Порядка, рекомендуется формировать идентичным по содержанию</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запросом, предусмотренным </w:t>
      </w:r>
      <w:r>
        <w:rPr>
          <w:rFonts w:ascii="Times New Roman" w:hAnsi="Times New Roman" w:cs="Times New Roman"/>
          <w:sz w:val="28"/>
          <w:szCs w:val="28"/>
        </w:rPr>
        <w:t>подпунктом 10.1 пункта 10 раздела III</w:t>
      </w:r>
      <w:r>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15. Все документы, содержащие ценовую информацию, полученные</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запросам, предусмотренным </w:t>
      </w:r>
      <w:r>
        <w:rPr>
          <w:rFonts w:ascii="Times New Roman" w:hAnsi="Times New Roman" w:cs="Times New Roman"/>
          <w:sz w:val="28"/>
          <w:szCs w:val="28"/>
        </w:rPr>
        <w:t>подпунктами 10.1</w:t>
      </w:r>
      <w:r>
        <w:rPr>
          <w:rFonts w:ascii="Times New Roman" w:hAnsi="Times New Roman" w:cs="Times New Roman"/>
          <w:color w:val="000000"/>
          <w:sz w:val="28"/>
          <w:szCs w:val="28"/>
        </w:rPr>
        <w:t xml:space="preserve"> и </w:t>
      </w:r>
      <w:r>
        <w:rPr>
          <w:rFonts w:ascii="Times New Roman" w:hAnsi="Times New Roman" w:cs="Times New Roman"/>
          <w:sz w:val="28"/>
          <w:szCs w:val="28"/>
        </w:rPr>
        <w:t>10.2 пункта 10 раздела III</w:t>
      </w:r>
      <w:r>
        <w:rPr>
          <w:rFonts w:ascii="Times New Roman" w:hAnsi="Times New Roman" w:cs="Times New Roman"/>
          <w:color w:val="000000"/>
          <w:sz w:val="28"/>
          <w:szCs w:val="28"/>
        </w:rPr>
        <w:t xml:space="preserve"> Порядка, должны быть зарегистрированы в делопроизводстве заказчика</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использованы в расчетах НМЦД.</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16. Для расчета НМЦД не должна использоваться ценовая информация:</w:t>
      </w:r>
    </w:p>
    <w:p w:rsidR="000F4925" w:rsidRDefault="00E64900" w:rsidP="007643CA">
      <w:pPr>
        <w:pStyle w:val="ConsPlusNormal"/>
        <w:numPr>
          <w:ilvl w:val="0"/>
          <w:numId w:val="3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представленная лицами, сведения о которых включены в реестр недобросовестных поставщиков (исполнителей, подрядчиков);</w:t>
      </w:r>
    </w:p>
    <w:p w:rsidR="000F4925" w:rsidRDefault="00E64900" w:rsidP="007643CA">
      <w:pPr>
        <w:pStyle w:val="ConsPlusNormal"/>
        <w:numPr>
          <w:ilvl w:val="0"/>
          <w:numId w:val="3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полученная из анонимных источников;</w:t>
      </w:r>
    </w:p>
    <w:p w:rsidR="000F4925" w:rsidRDefault="00E64900" w:rsidP="007643CA">
      <w:pPr>
        <w:pStyle w:val="ConsPlusNormal"/>
        <w:numPr>
          <w:ilvl w:val="0"/>
          <w:numId w:val="3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0F4925" w:rsidRDefault="00E64900" w:rsidP="007643CA">
      <w:pPr>
        <w:pStyle w:val="ConsPlusNormal"/>
        <w:numPr>
          <w:ilvl w:val="0"/>
          <w:numId w:val="3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содержащая цены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При использовании в целях определения НМЦД ценовой информации из источников, указанных в </w:t>
      </w:r>
      <w:r>
        <w:rPr>
          <w:rFonts w:ascii="Times New Roman" w:hAnsi="Times New Roman" w:cs="Times New Roman"/>
          <w:sz w:val="28"/>
          <w:szCs w:val="28"/>
        </w:rPr>
        <w:t>пункте 10 раздела III</w:t>
      </w:r>
      <w:r>
        <w:rPr>
          <w:rFonts w:ascii="Times New Roman" w:hAnsi="Times New Roman" w:cs="Times New Roman"/>
          <w:color w:val="000000"/>
          <w:sz w:val="28"/>
          <w:szCs w:val="28"/>
        </w:rPr>
        <w:t xml:space="preserve"> Порядка, необходимо в порядке, предусмотренном </w:t>
      </w:r>
      <w:r>
        <w:rPr>
          <w:rFonts w:ascii="Times New Roman" w:hAnsi="Times New Roman" w:cs="Times New Roman"/>
          <w:sz w:val="28"/>
          <w:szCs w:val="28"/>
        </w:rPr>
        <w:t>пунктом 19 раздела III</w:t>
      </w:r>
      <w:r>
        <w:rPr>
          <w:rFonts w:ascii="Times New Roman" w:hAnsi="Times New Roman" w:cs="Times New Roman"/>
          <w:color w:val="000000"/>
          <w:sz w:val="28"/>
          <w:szCs w:val="28"/>
        </w:rPr>
        <w:t xml:space="preserve"> Порядка привести полученные цены ТРУ к сопоставимым с условиями планируемой закупки коммерческим и (или) финансовым условиям поставок ТРУ, а также привести цены прошлых периодов (более 6 месяцев от периода определения НМЦД) к текущему уровню цен в порядке, предусмотренном </w:t>
      </w:r>
      <w:r>
        <w:rPr>
          <w:rFonts w:ascii="Times New Roman" w:hAnsi="Times New Roman" w:cs="Times New Roman"/>
          <w:sz w:val="28"/>
          <w:szCs w:val="28"/>
        </w:rPr>
        <w:t>пунктом 21 раздела III</w:t>
      </w:r>
      <w:r>
        <w:rPr>
          <w:rFonts w:ascii="Times New Roman" w:hAnsi="Times New Roman" w:cs="Times New Roman"/>
          <w:color w:val="000000"/>
          <w:sz w:val="28"/>
          <w:szCs w:val="28"/>
        </w:rPr>
        <w:t xml:space="preserve"> Порядка. </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невозможности получения ценовой информации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потенциального поставщика (исполнителя, подрядчика), а также информации из реестров договоров, контрактов в ЕИС, ГИС ЗРК текущих периодов (менее 6 месяцев от периода определения НМЦД) заказчик вправе использовать для определения НМЦД цены прошлых периодов (более 6 месяцев от периода определения НМЦД), с приведением данных цен к текущему уровню цен</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порядке, предусмотренном </w:t>
      </w:r>
      <w:r>
        <w:rPr>
          <w:rFonts w:ascii="Times New Roman" w:hAnsi="Times New Roman" w:cs="Times New Roman"/>
          <w:sz w:val="28"/>
          <w:szCs w:val="28"/>
        </w:rPr>
        <w:t>пунктом 21 раздела III</w:t>
      </w:r>
      <w:r>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18. Коммерческие и (или) финансовые условия поставок ТРУ признаются сопоставимыми, если различия между такими условиями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оказывают влияния на соответствующие результаты или эти различия могут быть учтены с применением корректировок таких условий.</w:t>
      </w:r>
    </w:p>
    <w:p w:rsidR="000F4925" w:rsidRDefault="00E64900" w:rsidP="007643CA">
      <w:pPr>
        <w:pStyle w:val="ConsPlusNormal"/>
        <w:ind w:firstLine="426"/>
        <w:jc w:val="both"/>
        <w:rPr>
          <w:rFonts w:ascii="Times New Roman" w:hAnsi="Times New Roman" w:cs="Times New Roman"/>
          <w:color w:val="000000"/>
          <w:sz w:val="28"/>
          <w:szCs w:val="28"/>
        </w:rPr>
      </w:pPr>
      <w:bookmarkStart w:id="80" w:name="P1489"/>
      <w:bookmarkEnd w:id="80"/>
      <w:r>
        <w:rPr>
          <w:rFonts w:ascii="Times New Roman" w:hAnsi="Times New Roman" w:cs="Times New Roman"/>
          <w:color w:val="000000"/>
          <w:sz w:val="28"/>
          <w:szCs w:val="28"/>
        </w:rPr>
        <w:t xml:space="preserve">19. При использовании в целях определения НМЦД ценовой информации, полученной в соответствии с </w:t>
      </w:r>
      <w:r>
        <w:rPr>
          <w:rFonts w:ascii="Times New Roman" w:hAnsi="Times New Roman" w:cs="Times New Roman"/>
          <w:sz w:val="28"/>
          <w:szCs w:val="28"/>
        </w:rPr>
        <w:t>подпунктом 10.3 пункта 10 раздела III</w:t>
      </w:r>
      <w:r>
        <w:rPr>
          <w:rFonts w:ascii="Times New Roman" w:hAnsi="Times New Roman" w:cs="Times New Roman"/>
          <w:color w:val="000000"/>
          <w:sz w:val="28"/>
          <w:szCs w:val="28"/>
        </w:rPr>
        <w:t xml:space="preserve"> Порядка,</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заказчиком дополнительно может быть скорректирована цена ТРУ</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зависимости от способа осуществления закупки, явившейся источником информации о цене ТРУ. При этом используется следующий порядок:</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если закупка осуществлялась путем проведения конкурса – цену ТРУ при необходимости рекомендуется увеличивать не более чем на 10 процентов;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 если закупка осуществлялась путем проведения аукциона – цену ТРУ при необходимости рекомендуется увеличивать не более чем на 13 процентов;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если закупка осуществлялась путем проведения запроса котировок, запроса предложений – цену ТРУ при необходимости рекомендуется увеличивать не более чем на 17 процентов;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 если закупка осуществлялась у единственного поставщика (исполнителя, подрядчика) – цена ТРУ в соответствии с настоящим пунктом</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корректируется.</w:t>
      </w:r>
    </w:p>
    <w:p w:rsidR="000F4925" w:rsidRDefault="00E64900" w:rsidP="007643CA">
      <w:pPr>
        <w:pStyle w:val="ConsPlusNormal"/>
        <w:ind w:firstLine="426"/>
        <w:jc w:val="both"/>
        <w:rPr>
          <w:rFonts w:ascii="Times New Roman" w:hAnsi="Times New Roman" w:cs="Times New Roman"/>
          <w:color w:val="000000"/>
          <w:sz w:val="28"/>
          <w:szCs w:val="28"/>
        </w:rPr>
      </w:pPr>
      <w:bookmarkStart w:id="81" w:name="P1494"/>
      <w:bookmarkEnd w:id="81"/>
      <w:r>
        <w:rPr>
          <w:rFonts w:ascii="Times New Roman" w:hAnsi="Times New Roman" w:cs="Times New Roman"/>
          <w:color w:val="000000"/>
          <w:sz w:val="28"/>
          <w:szCs w:val="28"/>
        </w:rPr>
        <w:t>20. Цены, используемые в расчетах НМЦД, рекомендуется приводить</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соответствие с условиями планируемой закупки, в отношении которой определяется НМЦД, с помощью коэффициентов или индексов для пересчета цен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с учетом различий в характеристиках товаров, коммерческих и (или) финансовых условий поставок ТРУ.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исполнения договора;</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ТРУ;</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и размер аванса по договору;</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поставки;</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и объем гарантии качества;</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базовой номенклатуры (комплектации, состава работ, услуг), обусловленное изменением удельного веса различных позиций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в общем объеме закупки;</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дополнительная номенклатура (комплектация) – появление новых (или исключение предусмотренных ранее) позиций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в общем объеме закупки;</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обеспечения исполнения договора;</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формирования ценовой информации (учитывается в порядке, предусмотренном </w:t>
      </w:r>
      <w:r>
        <w:rPr>
          <w:rFonts w:ascii="Times New Roman" w:hAnsi="Times New Roman" w:cs="Times New Roman"/>
          <w:sz w:val="28"/>
          <w:szCs w:val="28"/>
        </w:rPr>
        <w:t>пунктом 21 раздела III</w:t>
      </w:r>
      <w:r>
        <w:rPr>
          <w:rFonts w:ascii="Times New Roman" w:hAnsi="Times New Roman" w:cs="Times New Roman"/>
          <w:color w:val="000000"/>
          <w:sz w:val="28"/>
          <w:szCs w:val="28"/>
        </w:rPr>
        <w:t xml:space="preserve"> настоящего Порядка);</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в налогообложении;</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масштабность выполнения работ, оказания услуг;</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валютных курсов (для закупок импортной продукции);</w:t>
      </w:r>
    </w:p>
    <w:p w:rsidR="000F4925" w:rsidRDefault="00E64900" w:rsidP="007643CA">
      <w:pPr>
        <w:pStyle w:val="ConsPlusNormal"/>
        <w:numPr>
          <w:ilvl w:val="0"/>
          <w:numId w:val="26"/>
        </w:numPr>
        <w:tabs>
          <w:tab w:val="clear" w:pos="0"/>
        </w:tabs>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таможенных пошлин.</w:t>
      </w:r>
    </w:p>
    <w:p w:rsidR="000F4925" w:rsidRDefault="00E64900" w:rsidP="007643CA">
      <w:pPr>
        <w:pStyle w:val="ConsPlusNormal"/>
        <w:ind w:firstLine="426"/>
        <w:jc w:val="both"/>
        <w:rPr>
          <w:rFonts w:ascii="Times New Roman" w:hAnsi="Times New Roman" w:cs="Times New Roman"/>
          <w:color w:val="000000"/>
          <w:sz w:val="28"/>
          <w:szCs w:val="28"/>
        </w:rPr>
      </w:pPr>
      <w:bookmarkStart w:id="82" w:name="P1508"/>
      <w:bookmarkEnd w:id="82"/>
      <w:r>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ab/>
        <w:t>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rsidR="000F4925" w:rsidRDefault="00060DFB" w:rsidP="007643CA">
      <w:pPr>
        <w:pStyle w:val="ConsPlusNormal"/>
        <w:ind w:firstLine="426"/>
        <w:jc w:val="center"/>
        <w:rPr>
          <w:rFonts w:ascii="Times New Roman" w:hAnsi="Times New Roman" w:cs="Times New Roman"/>
          <w:color w:val="000000"/>
          <w:sz w:val="28"/>
          <w:szCs w:val="28"/>
        </w:rPr>
      </w:pPr>
      <w:r>
        <w:rPr>
          <w:noProof/>
          <w:lang w:eastAsia="ru-RU"/>
        </w:rPr>
        <w:drawing>
          <wp:inline distT="0" distB="0" distL="0" distR="0">
            <wp:extent cx="1885950" cy="45720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4" t="-53" r="-14" b="-53"/>
                    <a:stretch>
                      <a:fillRect/>
                    </a:stretch>
                  </pic:blipFill>
                  <pic:spPr bwMode="auto">
                    <a:xfrm>
                      <a:off x="0" y="0"/>
                      <a:ext cx="1885950" cy="457200"/>
                    </a:xfrm>
                    <a:prstGeom prst="rect">
                      <a:avLst/>
                    </a:prstGeom>
                    <a:solidFill>
                      <a:srgbClr val="FFFFFF"/>
                    </a:solidFill>
                    <a:ln>
                      <a:noFill/>
                    </a:ln>
                  </pic:spPr>
                </pic:pic>
              </a:graphicData>
            </a:graphic>
          </wp:inline>
        </w:drawing>
      </w:r>
    </w:p>
    <w:p w:rsidR="000F4925" w:rsidRDefault="00E64900" w:rsidP="007643CA">
      <w:pPr>
        <w:pStyle w:val="ConsPlusNormal"/>
        <w:ind w:firstLine="426"/>
        <w:jc w:val="both"/>
      </w:pPr>
      <w:r>
        <w:rPr>
          <w:rFonts w:ascii="Times New Roman" w:hAnsi="Times New Roman" w:cs="Times New Roman"/>
          <w:color w:val="000000"/>
          <w:sz w:val="28"/>
          <w:szCs w:val="28"/>
        </w:rPr>
        <w:t>где:</w:t>
      </w:r>
    </w:p>
    <w:p w:rsidR="000F4925" w:rsidRDefault="00060DFB" w:rsidP="007643CA">
      <w:pPr>
        <w:pStyle w:val="ConsPlusNormal"/>
        <w:ind w:firstLine="426"/>
        <w:jc w:val="both"/>
        <w:rPr>
          <w:rFonts w:ascii="Times New Roman" w:hAnsi="Times New Roman" w:cs="Times New Roman"/>
          <w:color w:val="000000"/>
          <w:sz w:val="28"/>
          <w:szCs w:val="28"/>
        </w:rPr>
      </w:pPr>
      <w:r>
        <w:rPr>
          <w:noProof/>
          <w:lang w:eastAsia="ru-RU"/>
        </w:rPr>
        <w:drawing>
          <wp:inline distT="0" distB="0" distL="0" distR="0">
            <wp:extent cx="228600" cy="180975"/>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35" t="-27" r="-35" b="-27"/>
                    <a:stretch>
                      <a:fillRect/>
                    </a:stretch>
                  </pic:blipFill>
                  <pic:spPr bwMode="auto">
                    <a:xfrm>
                      <a:off x="0" y="0"/>
                      <a:ext cx="228600" cy="180975"/>
                    </a:xfrm>
                    <a:prstGeom prst="rect">
                      <a:avLst/>
                    </a:prstGeom>
                    <a:solidFill>
                      <a:srgbClr val="FFFFFF"/>
                    </a:solidFill>
                    <a:ln>
                      <a:noFill/>
                    </a:ln>
                  </pic:spPr>
                </pic:pic>
              </a:graphicData>
            </a:graphic>
          </wp:inline>
        </w:drawing>
      </w:r>
      <w:r w:rsidR="00E64900">
        <w:rPr>
          <w:rFonts w:ascii="Times New Roman" w:hAnsi="Times New Roman" w:cs="Times New Roman"/>
          <w:sz w:val="28"/>
          <w:szCs w:val="28"/>
        </w:rPr>
        <w:t>–</w:t>
      </w:r>
      <w:r w:rsidR="00E64900">
        <w:rPr>
          <w:rFonts w:ascii="Times New Roman" w:hAnsi="Times New Roman" w:cs="Times New Roman"/>
          <w:color w:val="000000"/>
          <w:sz w:val="28"/>
          <w:szCs w:val="28"/>
        </w:rPr>
        <w:t>коэффициент для пересчета цен прошлых периодов к текущему уровню цен;</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tф </w:t>
      </w:r>
      <w:r>
        <w:rPr>
          <w:rFonts w:ascii="Times New Roman" w:hAnsi="Times New Roman" w:cs="Times New Roman"/>
          <w:sz w:val="28"/>
          <w:szCs w:val="28"/>
        </w:rPr>
        <w:t>–</w:t>
      </w:r>
      <w:r>
        <w:rPr>
          <w:rFonts w:ascii="Times New Roman" w:hAnsi="Times New Roman" w:cs="Times New Roman"/>
          <w:color w:val="000000"/>
          <w:sz w:val="28"/>
          <w:szCs w:val="28"/>
        </w:rPr>
        <w:t xml:space="preserve"> срок формирования ценовой информации, используемой для расчета;</w:t>
      </w:r>
    </w:p>
    <w:p w:rsidR="000F4925" w:rsidRDefault="00E64900" w:rsidP="007643CA">
      <w:pPr>
        <w:pStyle w:val="ConsPlusNormal"/>
        <w:ind w:firstLine="426"/>
        <w:jc w:val="both"/>
      </w:pPr>
      <w:r>
        <w:rPr>
          <w:rFonts w:ascii="Times New Roman" w:hAnsi="Times New Roman" w:cs="Times New Roman"/>
          <w:color w:val="000000"/>
          <w:sz w:val="28"/>
          <w:szCs w:val="28"/>
        </w:rPr>
        <w:t xml:space="preserve">t </w:t>
      </w:r>
      <w:r>
        <w:rPr>
          <w:rFonts w:ascii="Times New Roman" w:hAnsi="Times New Roman" w:cs="Times New Roman"/>
          <w:sz w:val="28"/>
          <w:szCs w:val="28"/>
        </w:rPr>
        <w:t>–</w:t>
      </w:r>
      <w:r>
        <w:rPr>
          <w:rFonts w:ascii="Times New Roman" w:hAnsi="Times New Roman" w:cs="Times New Roman"/>
          <w:color w:val="000000"/>
          <w:sz w:val="28"/>
          <w:szCs w:val="28"/>
        </w:rPr>
        <w:t xml:space="preserve"> месяц проведения расчетов НМЦД;</w:t>
      </w:r>
    </w:p>
    <w:p w:rsidR="000F4925" w:rsidRDefault="00060DFB" w:rsidP="007643CA">
      <w:pPr>
        <w:pStyle w:val="ConsPlusNormal"/>
        <w:ind w:firstLine="426"/>
        <w:jc w:val="both"/>
        <w:rPr>
          <w:rFonts w:ascii="Times New Roman" w:hAnsi="Times New Roman" w:cs="Times New Roman"/>
          <w:color w:val="000000"/>
          <w:sz w:val="28"/>
          <w:szCs w:val="28"/>
        </w:rPr>
      </w:pPr>
      <w:r>
        <w:rPr>
          <w:noProof/>
          <w:lang w:eastAsia="ru-RU"/>
        </w:rPr>
        <w:drawing>
          <wp:inline distT="0" distB="0" distL="0" distR="0">
            <wp:extent cx="400050" cy="219075"/>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4" t="-47" r="-14" b="-47"/>
                    <a:stretch>
                      <a:fillRect/>
                    </a:stretch>
                  </pic:blipFill>
                  <pic:spPr bwMode="auto">
                    <a:xfrm>
                      <a:off x="0" y="0"/>
                      <a:ext cx="400050" cy="219075"/>
                    </a:xfrm>
                    <a:prstGeom prst="rect">
                      <a:avLst/>
                    </a:prstGeom>
                    <a:solidFill>
                      <a:srgbClr val="FFFFFF"/>
                    </a:solidFill>
                    <a:ln>
                      <a:noFill/>
                    </a:ln>
                  </pic:spPr>
                </pic:pic>
              </a:graphicData>
            </a:graphic>
          </wp:inline>
        </w:drawing>
      </w:r>
      <w:r w:rsidR="00E64900">
        <w:rPr>
          <w:rFonts w:ascii="Times New Roman" w:hAnsi="Times New Roman" w:cs="Times New Roman"/>
          <w:sz w:val="28"/>
          <w:szCs w:val="28"/>
        </w:rPr>
        <w:t>–</w:t>
      </w:r>
      <w:r w:rsidR="00E64900">
        <w:rPr>
          <w:rFonts w:ascii="Times New Roman" w:hAnsi="Times New Roman" w:cs="Times New Roman"/>
          <w:color w:val="000000"/>
          <w:sz w:val="28"/>
          <w:szCs w:val="28"/>
        </w:rPr>
        <w:t>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22. В целях определения НМЦД методом сопоставимых рыночных цен (анализа рынка) используется не менее 3 цен ТРУ, предлагаемых различными поставщиками (исполнителями, подрядчиками).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0F4925" w:rsidRDefault="00060DFB" w:rsidP="007643CA">
      <w:pPr>
        <w:pStyle w:val="ConsPlusNormal"/>
        <w:ind w:firstLine="426"/>
        <w:jc w:val="center"/>
        <w:rPr>
          <w:rFonts w:ascii="Times New Roman" w:hAnsi="Times New Roman" w:cs="Times New Roman"/>
          <w:color w:val="000000"/>
          <w:sz w:val="28"/>
          <w:szCs w:val="28"/>
        </w:rPr>
      </w:pPr>
      <w:r>
        <w:rPr>
          <w:noProof/>
          <w:lang w:eastAsia="ru-RU"/>
        </w:rPr>
        <w:drawing>
          <wp:inline distT="0" distB="0" distL="0" distR="0">
            <wp:extent cx="990600" cy="400050"/>
            <wp:effectExtent l="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4" t="-67" r="-14" b="-67"/>
                    <a:stretch>
                      <a:fillRect/>
                    </a:stretch>
                  </pic:blipFill>
                  <pic:spPr bwMode="auto">
                    <a:xfrm>
                      <a:off x="0" y="0"/>
                      <a:ext cx="990600" cy="400050"/>
                    </a:xfrm>
                    <a:prstGeom prst="rect">
                      <a:avLst/>
                    </a:prstGeom>
                    <a:solidFill>
                      <a:srgbClr val="FFFFFF"/>
                    </a:solidFill>
                    <a:ln>
                      <a:noFill/>
                    </a:ln>
                  </pic:spPr>
                </pic:pic>
              </a:graphicData>
            </a:graphic>
          </wp:inline>
        </w:drawing>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0F4925" w:rsidRDefault="00E64900" w:rsidP="007643CA">
      <w:pPr>
        <w:pStyle w:val="ConsPlusNormal"/>
        <w:ind w:firstLine="426"/>
        <w:jc w:val="both"/>
      </w:pPr>
      <w:r>
        <w:rPr>
          <w:rFonts w:ascii="Times New Roman" w:hAnsi="Times New Roman" w:cs="Times New Roman"/>
          <w:color w:val="000000"/>
          <w:sz w:val="28"/>
          <w:szCs w:val="28"/>
        </w:rPr>
        <w:t xml:space="preserve">V </w:t>
      </w:r>
      <w:r>
        <w:rPr>
          <w:rFonts w:ascii="Times New Roman" w:hAnsi="Times New Roman" w:cs="Times New Roman"/>
          <w:sz w:val="28"/>
          <w:szCs w:val="28"/>
        </w:rPr>
        <w:t>–</w:t>
      </w:r>
      <w:r>
        <w:rPr>
          <w:rFonts w:ascii="Times New Roman" w:hAnsi="Times New Roman" w:cs="Times New Roman"/>
          <w:color w:val="000000"/>
          <w:sz w:val="28"/>
          <w:szCs w:val="28"/>
        </w:rPr>
        <w:t xml:space="preserve"> коэффициент вариации;</w:t>
      </w:r>
    </w:p>
    <w:p w:rsidR="000F4925" w:rsidRDefault="00060DFB" w:rsidP="007643CA">
      <w:pPr>
        <w:pStyle w:val="ConsPlusNormal"/>
        <w:ind w:firstLine="426"/>
        <w:jc w:val="both"/>
      </w:pPr>
      <w:r>
        <w:rPr>
          <w:noProof/>
          <w:lang w:eastAsia="ru-RU"/>
        </w:rPr>
        <w:drawing>
          <wp:inline distT="0" distB="0" distL="0" distR="0">
            <wp:extent cx="1419225" cy="485775"/>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l="-14" t="-38" r="-14" b="-38"/>
                    <a:stretch>
                      <a:fillRect/>
                    </a:stretch>
                  </pic:blipFill>
                  <pic:spPr bwMode="auto">
                    <a:xfrm>
                      <a:off x="0" y="0"/>
                      <a:ext cx="1419225" cy="485775"/>
                    </a:xfrm>
                    <a:prstGeom prst="rect">
                      <a:avLst/>
                    </a:prstGeom>
                    <a:solidFill>
                      <a:srgbClr val="FFFFFF"/>
                    </a:solidFill>
                    <a:ln>
                      <a:noFill/>
                    </a:ln>
                  </pic:spPr>
                </pic:pic>
              </a:graphicData>
            </a:graphic>
          </wp:inline>
        </w:drawing>
      </w:r>
      <w:r w:rsidR="00E64900">
        <w:rPr>
          <w:rFonts w:ascii="Times New Roman" w:hAnsi="Times New Roman" w:cs="Times New Roman"/>
          <w:color w:val="000000"/>
          <w:sz w:val="28"/>
          <w:szCs w:val="28"/>
        </w:rPr>
        <w:t>–среднее квадратичное отклонение;</w:t>
      </w:r>
    </w:p>
    <w:p w:rsidR="000F4925" w:rsidRDefault="00060DFB" w:rsidP="007643CA">
      <w:pPr>
        <w:pStyle w:val="ConsPlusNormal"/>
        <w:ind w:firstLine="426"/>
        <w:jc w:val="both"/>
        <w:rPr>
          <w:rFonts w:ascii="Times New Roman" w:hAnsi="Times New Roman" w:cs="Times New Roman"/>
          <w:color w:val="000000"/>
          <w:sz w:val="28"/>
          <w:szCs w:val="28"/>
        </w:rPr>
      </w:pPr>
      <w:r>
        <w:rPr>
          <w:noProof/>
          <w:lang w:eastAsia="ru-RU"/>
        </w:rPr>
        <w:drawing>
          <wp:inline distT="0" distB="0" distL="0" distR="0">
            <wp:extent cx="1619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49" t="-35" r="-49" b="-35"/>
                    <a:stretch>
                      <a:fillRect/>
                    </a:stretch>
                  </pic:blipFill>
                  <pic:spPr bwMode="auto">
                    <a:xfrm>
                      <a:off x="0" y="0"/>
                      <a:ext cx="161925" cy="228600"/>
                    </a:xfrm>
                    <a:prstGeom prst="rect">
                      <a:avLst/>
                    </a:prstGeom>
                    <a:solidFill>
                      <a:srgbClr val="FFFFFF"/>
                    </a:solidFill>
                    <a:ln>
                      <a:noFill/>
                    </a:ln>
                  </pic:spPr>
                </pic:pic>
              </a:graphicData>
            </a:graphic>
          </wp:inline>
        </w:drawing>
      </w:r>
      <w:r w:rsidR="00E64900">
        <w:rPr>
          <w:rFonts w:ascii="Times New Roman" w:hAnsi="Times New Roman" w:cs="Times New Roman"/>
          <w:sz w:val="28"/>
          <w:szCs w:val="28"/>
        </w:rPr>
        <w:t>–</w:t>
      </w:r>
      <w:r w:rsidR="00E64900">
        <w:rPr>
          <w:rFonts w:ascii="Times New Roman" w:hAnsi="Times New Roman" w:cs="Times New Roman"/>
          <w:color w:val="000000"/>
          <w:sz w:val="28"/>
          <w:szCs w:val="28"/>
        </w:rPr>
        <w:t>цена единицы ТРУ, указанная в источнике с номером i;</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&lt;ц&gt;</w:t>
      </w:r>
      <w:r>
        <w:rPr>
          <w:rFonts w:ascii="Times New Roman" w:hAnsi="Times New Roman" w:cs="Times New Roman"/>
          <w:sz w:val="28"/>
          <w:szCs w:val="28"/>
        </w:rPr>
        <w:t>–</w:t>
      </w:r>
      <w:r>
        <w:rPr>
          <w:rFonts w:ascii="Times New Roman" w:hAnsi="Times New Roman" w:cs="Times New Roman"/>
          <w:color w:val="000000"/>
          <w:sz w:val="28"/>
          <w:szCs w:val="28"/>
        </w:rPr>
        <w:t xml:space="preserve"> средняя арифметическая величина цены единицы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sz w:val="28"/>
          <w:szCs w:val="28"/>
        </w:rPr>
        <w:t>–</w:t>
      </w:r>
      <w:r>
        <w:rPr>
          <w:rFonts w:ascii="Times New Roman" w:hAnsi="Times New Roman" w:cs="Times New Roman"/>
          <w:color w:val="000000"/>
          <w:sz w:val="28"/>
          <w:szCs w:val="28"/>
        </w:rPr>
        <w:t>количество значений, используемых в расчете.</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вариации может быть рассчитан с помощью стандартных функций табличных редакторов.</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Pr>
          <w:rFonts w:ascii="Times New Roman" w:hAnsi="Times New Roman" w:cs="Times New Roman"/>
          <w:color w:val="000000"/>
          <w:sz w:val="28"/>
          <w:szCs w:val="28"/>
        </w:rPr>
        <w:tab/>
        <w:t>НМЦД методом сопоставимых рыночных цен (анализа рынка) определяется по формуле:</w:t>
      </w:r>
    </w:p>
    <w:p w:rsidR="000F4925" w:rsidRDefault="00060DFB" w:rsidP="007643CA">
      <w:pPr>
        <w:pStyle w:val="ConsPlusNormal"/>
        <w:ind w:firstLine="426"/>
        <w:jc w:val="center"/>
        <w:rPr>
          <w:rFonts w:ascii="Times New Roman" w:hAnsi="Times New Roman" w:cs="Times New Roman"/>
          <w:color w:val="000000"/>
          <w:sz w:val="28"/>
          <w:szCs w:val="28"/>
        </w:rPr>
      </w:pPr>
      <w:r>
        <w:rPr>
          <w:noProof/>
          <w:lang w:eastAsia="ru-RU"/>
        </w:rPr>
        <w:drawing>
          <wp:inline distT="0" distB="0" distL="0" distR="0">
            <wp:extent cx="1485900" cy="371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l="-14" t="-102" r="-14" b="-102"/>
                    <a:stretch>
                      <a:fillRect/>
                    </a:stretch>
                  </pic:blipFill>
                  <pic:spPr bwMode="auto">
                    <a:xfrm>
                      <a:off x="0" y="0"/>
                      <a:ext cx="1485900" cy="371475"/>
                    </a:xfrm>
                    <a:prstGeom prst="rect">
                      <a:avLst/>
                    </a:prstGeom>
                    <a:solidFill>
                      <a:srgbClr val="FFFFFF"/>
                    </a:solidFill>
                    <a:ln>
                      <a:noFill/>
                    </a:ln>
                  </pic:spPr>
                </pic:pic>
              </a:graphicData>
            </a:graphic>
          </wp:inline>
        </w:drawing>
      </w:r>
    </w:p>
    <w:p w:rsidR="000F4925" w:rsidRDefault="00E64900" w:rsidP="007643CA">
      <w:pPr>
        <w:pStyle w:val="ConsPlusNormal"/>
        <w:ind w:firstLine="426"/>
        <w:jc w:val="both"/>
      </w:pPr>
      <w:r>
        <w:rPr>
          <w:rFonts w:ascii="Times New Roman" w:hAnsi="Times New Roman" w:cs="Times New Roman"/>
          <w:color w:val="000000"/>
          <w:sz w:val="28"/>
          <w:szCs w:val="28"/>
        </w:rPr>
        <w:t>где:</w:t>
      </w:r>
    </w:p>
    <w:p w:rsidR="000F4925" w:rsidRDefault="00060DFB" w:rsidP="007643CA">
      <w:pPr>
        <w:pStyle w:val="ConsPlusNormal"/>
        <w:ind w:firstLine="426"/>
        <w:jc w:val="both"/>
        <w:rPr>
          <w:rFonts w:ascii="Times New Roman" w:hAnsi="Times New Roman" w:cs="Times New Roman"/>
          <w:color w:val="000000"/>
          <w:sz w:val="28"/>
          <w:szCs w:val="28"/>
        </w:rPr>
      </w:pPr>
      <w:r>
        <w:rPr>
          <w:noProof/>
          <w:lang w:eastAsia="ru-RU"/>
        </w:rPr>
        <w:drawing>
          <wp:inline distT="0" distB="0" distL="0" distR="0">
            <wp:extent cx="6477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l="-14" t="-58" r="-14" b="-58"/>
                    <a:stretch>
                      <a:fillRect/>
                    </a:stretch>
                  </pic:blipFill>
                  <pic:spPr bwMode="auto">
                    <a:xfrm>
                      <a:off x="0" y="0"/>
                      <a:ext cx="647700" cy="228600"/>
                    </a:xfrm>
                    <a:prstGeom prst="rect">
                      <a:avLst/>
                    </a:prstGeom>
                    <a:solidFill>
                      <a:srgbClr val="FFFFFF"/>
                    </a:solidFill>
                    <a:ln>
                      <a:noFill/>
                    </a:ln>
                  </pic:spPr>
                </pic:pic>
              </a:graphicData>
            </a:graphic>
          </wp:inline>
        </w:drawing>
      </w:r>
      <w:r w:rsidR="00E64900">
        <w:rPr>
          <w:rFonts w:ascii="Times New Roman" w:hAnsi="Times New Roman" w:cs="Times New Roman"/>
          <w:color w:val="000000"/>
          <w:sz w:val="28"/>
          <w:szCs w:val="28"/>
        </w:rPr>
        <w:t>–НМЦК, определяемая методом сопоставимых рыночных цен (анализа рынка);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v – количество (объем) закупаемых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значений, используемых в расчете;</w:t>
      </w:r>
    </w:p>
    <w:p w:rsidR="000F4925" w:rsidRDefault="00E64900" w:rsidP="007643CA">
      <w:pPr>
        <w:pStyle w:val="ConsPlusNormal"/>
        <w:ind w:firstLine="426"/>
        <w:jc w:val="both"/>
      </w:pPr>
      <w:r>
        <w:rPr>
          <w:rFonts w:ascii="Times New Roman" w:hAnsi="Times New Roman" w:cs="Times New Roman"/>
          <w:color w:val="000000"/>
          <w:sz w:val="28"/>
          <w:szCs w:val="28"/>
        </w:rPr>
        <w:t>i – номер источника ценовой информации;</w:t>
      </w:r>
    </w:p>
    <w:p w:rsidR="000F4925" w:rsidRDefault="00060DFB" w:rsidP="007643CA">
      <w:pPr>
        <w:pStyle w:val="ConsPlusNormal"/>
        <w:ind w:firstLine="426"/>
        <w:jc w:val="both"/>
        <w:rPr>
          <w:rFonts w:ascii="Times New Roman" w:hAnsi="Times New Roman" w:cs="Times New Roman"/>
          <w:color w:val="000000"/>
          <w:sz w:val="28"/>
          <w:szCs w:val="28"/>
        </w:rPr>
      </w:pPr>
      <w:r>
        <w:rPr>
          <w:noProof/>
          <w:lang w:eastAsia="ru-RU"/>
        </w:rPr>
        <w:drawing>
          <wp:inline distT="0" distB="0" distL="0" distR="0">
            <wp:extent cx="1619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l="-49" t="-35" r="-49" b="-35"/>
                    <a:stretch>
                      <a:fillRect/>
                    </a:stretch>
                  </pic:blipFill>
                  <pic:spPr bwMode="auto">
                    <a:xfrm>
                      <a:off x="0" y="0"/>
                      <a:ext cx="161925" cy="228600"/>
                    </a:xfrm>
                    <a:prstGeom prst="rect">
                      <a:avLst/>
                    </a:prstGeom>
                    <a:solidFill>
                      <a:srgbClr val="FFFFFF"/>
                    </a:solidFill>
                    <a:ln>
                      <a:noFill/>
                    </a:ln>
                  </pic:spPr>
                </pic:pic>
              </a:graphicData>
            </a:graphic>
          </wp:inline>
        </w:drawing>
      </w:r>
      <w:r w:rsidR="00E64900">
        <w:rPr>
          <w:rFonts w:ascii="Times New Roman" w:hAnsi="Times New Roman" w:cs="Times New Roman"/>
          <w:color w:val="000000"/>
          <w:sz w:val="28"/>
          <w:szCs w:val="28"/>
        </w:rPr>
        <w:t xml:space="preserve">–цена единицы ТРУ, представленная в источнике с номером i, скорректированная с учетом коэффициентов (индексов), применяемых для пересчета цен </w:t>
      </w:r>
      <w:r w:rsidR="00E64900">
        <w:rPr>
          <w:rFonts w:ascii="Times New Roman" w:hAnsi="Times New Roman" w:cs="Times New Roman"/>
          <w:color w:val="000000"/>
          <w:sz w:val="28"/>
          <w:szCs w:val="28"/>
          <w:lang w:eastAsia="ru-RU"/>
        </w:rPr>
        <w:t xml:space="preserve">ТРУ </w:t>
      </w:r>
      <w:r w:rsidR="00E64900">
        <w:rPr>
          <w:rFonts w:ascii="Times New Roman" w:hAnsi="Times New Roman" w:cs="Times New Roman"/>
          <w:color w:val="000000"/>
          <w:sz w:val="28"/>
          <w:szCs w:val="28"/>
        </w:rPr>
        <w:t>с учетом различий в характеристиках товаров, коммерческих и (или) финансовых условий поставок ТРУ, определяемых в соответствии</w:t>
      </w:r>
      <w:r w:rsidR="007643CA">
        <w:rPr>
          <w:rFonts w:ascii="Times New Roman" w:hAnsi="Times New Roman" w:cs="Times New Roman"/>
          <w:color w:val="000000"/>
          <w:sz w:val="28"/>
          <w:szCs w:val="28"/>
        </w:rPr>
        <w:t xml:space="preserve"> </w:t>
      </w:r>
      <w:r w:rsidR="00E64900">
        <w:rPr>
          <w:rFonts w:ascii="Times New Roman" w:hAnsi="Times New Roman" w:cs="Times New Roman"/>
          <w:color w:val="000000"/>
          <w:sz w:val="28"/>
          <w:szCs w:val="28"/>
        </w:rPr>
        <w:t xml:space="preserve">с </w:t>
      </w:r>
      <w:r w:rsidR="00E64900">
        <w:rPr>
          <w:rFonts w:ascii="Times New Roman" w:hAnsi="Times New Roman" w:cs="Times New Roman"/>
          <w:sz w:val="28"/>
          <w:szCs w:val="28"/>
        </w:rPr>
        <w:t>пунктом 20 раздела III</w:t>
      </w:r>
      <w:r w:rsidR="00E64900">
        <w:rPr>
          <w:rFonts w:ascii="Times New Roman" w:hAnsi="Times New Roman" w:cs="Times New Roman"/>
          <w:color w:val="000000"/>
          <w:sz w:val="28"/>
          <w:szCs w:val="28"/>
        </w:rPr>
        <w:t xml:space="preserve"> Порядка.</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25. В случае использования в расчете цены ТРУ, полученной в ответ </w:t>
      </w:r>
      <w:r>
        <w:rPr>
          <w:rFonts w:ascii="Times New Roman" w:hAnsi="Times New Roman" w:cs="Times New Roman"/>
          <w:color w:val="000000"/>
          <w:sz w:val="28"/>
          <w:szCs w:val="28"/>
        </w:rPr>
        <w:br/>
        <w:t xml:space="preserve">на запросы ценовой информации, предусмотренные </w:t>
      </w:r>
      <w:r>
        <w:rPr>
          <w:rFonts w:ascii="Times New Roman" w:hAnsi="Times New Roman" w:cs="Times New Roman"/>
          <w:sz w:val="28"/>
          <w:szCs w:val="28"/>
        </w:rPr>
        <w:t>подпунктами 10.1</w:t>
      </w:r>
      <w:r>
        <w:rPr>
          <w:rFonts w:ascii="Times New Roman" w:hAnsi="Times New Roman" w:cs="Times New Roman"/>
          <w:color w:val="000000"/>
          <w:sz w:val="28"/>
          <w:szCs w:val="28"/>
        </w:rPr>
        <w:t xml:space="preserve">, </w:t>
      </w:r>
      <w:r>
        <w:rPr>
          <w:rFonts w:ascii="Times New Roman" w:hAnsi="Times New Roman" w:cs="Times New Roman"/>
          <w:sz w:val="28"/>
          <w:szCs w:val="28"/>
        </w:rPr>
        <w:t>10.2 пункта 10 раздела III</w:t>
      </w:r>
      <w:r>
        <w:rPr>
          <w:rFonts w:ascii="Times New Roman" w:hAnsi="Times New Roman" w:cs="Times New Roman"/>
          <w:color w:val="000000"/>
          <w:sz w:val="28"/>
          <w:szCs w:val="28"/>
        </w:rPr>
        <w:t xml:space="preserve">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порядке, предусмотренном </w:t>
      </w:r>
      <w:r>
        <w:rPr>
          <w:rFonts w:ascii="Times New Roman" w:hAnsi="Times New Roman" w:cs="Times New Roman"/>
          <w:sz w:val="28"/>
          <w:szCs w:val="28"/>
        </w:rPr>
        <w:t>пунктом 21 раздела III</w:t>
      </w:r>
      <w:r>
        <w:rPr>
          <w:rFonts w:ascii="Times New Roman" w:hAnsi="Times New Roman" w:cs="Times New Roman"/>
          <w:color w:val="000000"/>
          <w:sz w:val="28"/>
          <w:szCs w:val="28"/>
        </w:rPr>
        <w:t xml:space="preserve"> Порядка. </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26. При определении и обосновании НМЦД методом </w:t>
      </w:r>
      <w:r>
        <w:rPr>
          <w:rFonts w:ascii="Times New Roman" w:hAnsi="Times New Roman" w:cs="Times New Roman"/>
          <w:color w:val="000000"/>
          <w:sz w:val="28"/>
          <w:szCs w:val="28"/>
        </w:rPr>
        <w:t>сопоставимых рыночных цен (анализа рынка) заказчик вправе производить расчет</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наименьшему </w:t>
      </w:r>
      <w:r>
        <w:rPr>
          <w:rFonts w:ascii="Times New Roman" w:hAnsi="Times New Roman" w:cs="Times New Roman"/>
          <w:sz w:val="28"/>
          <w:szCs w:val="28"/>
        </w:rPr>
        <w:t>ценовому предложению.</w:t>
      </w:r>
    </w:p>
    <w:p w:rsidR="000F4925" w:rsidRDefault="000F4925" w:rsidP="001902F1">
      <w:pPr>
        <w:pStyle w:val="ConsPlusNormal"/>
        <w:tabs>
          <w:tab w:val="left" w:pos="1418"/>
        </w:tabs>
        <w:ind w:firstLine="709"/>
        <w:jc w:val="both"/>
        <w:rPr>
          <w:rFonts w:ascii="Times New Roman" w:hAnsi="Times New Roman" w:cs="Times New Roman"/>
          <w:sz w:val="28"/>
          <w:szCs w:val="28"/>
        </w:rPr>
      </w:pPr>
    </w:p>
    <w:p w:rsidR="000F4925" w:rsidRDefault="00E64900" w:rsidP="001902F1">
      <w:pPr>
        <w:spacing w:after="0" w:line="240" w:lineRule="auto"/>
        <w:jc w:val="center"/>
        <w:outlineLvl w:val="1"/>
        <w:rPr>
          <w:rFonts w:ascii="Times New Roman" w:hAnsi="Times New Roman" w:cs="Times New Roman"/>
          <w:color w:val="000000"/>
          <w:sz w:val="28"/>
          <w:szCs w:val="28"/>
        </w:rPr>
      </w:pPr>
      <w:bookmarkStart w:id="83" w:name="__RefHeading___Toc113009642"/>
      <w:bookmarkStart w:id="84" w:name="P1547"/>
      <w:bookmarkEnd w:id="83"/>
      <w:r>
        <w:rPr>
          <w:rFonts w:ascii="Times New Roman" w:hAnsi="Times New Roman" w:cs="Times New Roman"/>
          <w:b/>
          <w:sz w:val="28"/>
          <w:szCs w:val="28"/>
        </w:rPr>
        <w:t>IV. Определение и обоснование НМЦД нормативным методом</w:t>
      </w:r>
      <w:bookmarkEnd w:id="84"/>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Нормативный метод заключается в расчете НМЦД на основе требований к закупаемым ТРУ, установленных в соответствии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законодательством Российской Федерации.</w:t>
      </w:r>
    </w:p>
    <w:p w:rsidR="000F4925" w:rsidRDefault="00E64900" w:rsidP="007643CA">
      <w:pPr>
        <w:pStyle w:val="ConsPlusNormal"/>
        <w:ind w:firstLine="426"/>
        <w:jc w:val="both"/>
        <w:rPr>
          <w:rFonts w:ascii="Times New Roman" w:hAnsi="Times New Roman" w:cs="Times New Roman"/>
          <w:color w:val="000000"/>
          <w:sz w:val="28"/>
          <w:szCs w:val="28"/>
        </w:rPr>
      </w:pPr>
      <w:bookmarkStart w:id="85" w:name="P1550"/>
      <w:bookmarkEnd w:id="85"/>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t>Определение НМЦД нормативным методом осуществляется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формуле:</w:t>
      </w:r>
    </w:p>
    <w:p w:rsidR="000F4925" w:rsidRDefault="000F4925" w:rsidP="007643CA">
      <w:pPr>
        <w:pStyle w:val="ConsPlusNormal"/>
        <w:ind w:firstLine="426"/>
        <w:jc w:val="both"/>
        <w:rPr>
          <w:rFonts w:ascii="Times New Roman" w:hAnsi="Times New Roman" w:cs="Times New Roman"/>
          <w:color w:val="000000"/>
          <w:sz w:val="28"/>
          <w:szCs w:val="28"/>
        </w:rPr>
      </w:pPr>
    </w:p>
    <w:p w:rsidR="000F4925" w:rsidRDefault="00E64900" w:rsidP="007643C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норм</w:t>
      </w:r>
      <w:r>
        <w:rPr>
          <w:rFonts w:ascii="Times New Roman" w:hAnsi="Times New Roman" w:cs="Times New Roman"/>
          <w:sz w:val="28"/>
          <w:szCs w:val="28"/>
        </w:rPr>
        <w:t xml:space="preserve"> = vц</w:t>
      </w:r>
      <w:r>
        <w:rPr>
          <w:rFonts w:ascii="Times New Roman" w:hAnsi="Times New Roman" w:cs="Times New Roman"/>
          <w:sz w:val="28"/>
          <w:szCs w:val="28"/>
          <w:vertAlign w:val="subscript"/>
        </w:rPr>
        <w:t>пред</w:t>
      </w:r>
      <w:r>
        <w:rPr>
          <w:rFonts w:ascii="Times New Roman" w:hAnsi="Times New Roman" w:cs="Times New Roman"/>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норм</w:t>
      </w:r>
      <w:r>
        <w:rPr>
          <w:rFonts w:ascii="Times New Roman" w:hAnsi="Times New Roman" w:cs="Times New Roman"/>
          <w:color w:val="000000"/>
          <w:sz w:val="28"/>
          <w:szCs w:val="28"/>
        </w:rPr>
        <w:t xml:space="preserve"> – НМЦД, определяемая нормативным методом;</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v – количество (объем) закупаемых ТРУ;</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Pr>
          <w:rFonts w:ascii="Times New Roman" w:hAnsi="Times New Roman" w:cs="Times New Roman"/>
          <w:color w:val="000000"/>
          <w:sz w:val="28"/>
          <w:szCs w:val="28"/>
          <w:vertAlign w:val="subscript"/>
        </w:rPr>
        <w:t>пред</w:t>
      </w:r>
      <w:r>
        <w:rPr>
          <w:rFonts w:ascii="Times New Roman" w:hAnsi="Times New Roman" w:cs="Times New Roman"/>
          <w:color w:val="000000"/>
          <w:sz w:val="28"/>
          <w:szCs w:val="28"/>
        </w:rPr>
        <w:t xml:space="preserve"> – предельная цена единицы ТРУ, установленная в рамках нормирования в сфере закупок.</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определении НМЦД нормативным методом используется информация о предельных ценах ТРУ, размещенная в ЕИС.</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 Нормативный метод может применяться для определения НМЦД (если цена ТРУ нормируется в соответствии с действующим законодательством Российской</w:t>
      </w:r>
      <w:r w:rsidR="007643CA">
        <w:rPr>
          <w:rFonts w:ascii="Times New Roman" w:hAnsi="Times New Roman" w:cs="Times New Roman"/>
          <w:color w:val="000000"/>
          <w:sz w:val="28"/>
          <w:szCs w:val="28"/>
        </w:rPr>
        <w:t xml:space="preserve"> Ф</w:t>
      </w:r>
      <w:r>
        <w:rPr>
          <w:rFonts w:ascii="Times New Roman" w:hAnsi="Times New Roman" w:cs="Times New Roman"/>
          <w:color w:val="000000"/>
          <w:sz w:val="28"/>
          <w:szCs w:val="28"/>
        </w:rPr>
        <w:t xml:space="preserve">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r>
        <w:rPr>
          <w:rFonts w:ascii="Times New Roman" w:hAnsi="Times New Roman" w:cs="Times New Roman"/>
          <w:sz w:val="28"/>
          <w:szCs w:val="28"/>
        </w:rPr>
        <w:t>пунктом 2 раздела IV</w:t>
      </w:r>
      <w:r>
        <w:rPr>
          <w:rFonts w:ascii="Times New Roman" w:hAnsi="Times New Roman" w:cs="Times New Roman"/>
          <w:color w:val="000000"/>
          <w:sz w:val="28"/>
          <w:szCs w:val="28"/>
        </w:rPr>
        <w:t xml:space="preserve"> Порядка.</w:t>
      </w:r>
    </w:p>
    <w:p w:rsidR="000F4925" w:rsidRDefault="000F4925" w:rsidP="001902F1">
      <w:pPr>
        <w:pStyle w:val="ConsPlusNormal"/>
        <w:ind w:firstLine="709"/>
        <w:jc w:val="both"/>
        <w:rPr>
          <w:rFonts w:ascii="Times New Roman" w:hAnsi="Times New Roman" w:cs="Times New Roman"/>
          <w:color w:val="000000"/>
          <w:sz w:val="28"/>
          <w:szCs w:val="28"/>
        </w:rPr>
      </w:pPr>
    </w:p>
    <w:p w:rsidR="000F4925" w:rsidRDefault="00E64900" w:rsidP="001902F1">
      <w:pPr>
        <w:spacing w:after="0" w:line="240" w:lineRule="auto"/>
        <w:jc w:val="center"/>
        <w:outlineLvl w:val="1"/>
        <w:rPr>
          <w:rFonts w:ascii="Times New Roman" w:hAnsi="Times New Roman" w:cs="Times New Roman"/>
        </w:rPr>
      </w:pPr>
      <w:bookmarkStart w:id="86" w:name="__RefHeading___Toc113009643"/>
      <w:bookmarkEnd w:id="86"/>
      <w:r>
        <w:rPr>
          <w:rFonts w:ascii="Times New Roman" w:hAnsi="Times New Roman" w:cs="Times New Roman"/>
          <w:b/>
          <w:sz w:val="28"/>
          <w:szCs w:val="28"/>
        </w:rPr>
        <w:t>V. Определение и обоснование НМЦД тарифным методом</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Тарифный метод подлежит применению, если в соответствии с</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законодательством Российской Федерации цены закупаемых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подлежат государственному регулированию или установлены муниципальными правовыми актами. Тарифный метод не рекомендуется применять к ценам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xml:space="preserve">, не ниже которых в соответствии с законодательством Российской Федерации осуществляются закупки, поставки или продажа таких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2. НМЦД тарифным методом определяется по формуле:</w:t>
      </w:r>
    </w:p>
    <w:p w:rsidR="000F4925" w:rsidRDefault="00E64900" w:rsidP="007643CA">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тариф</w:t>
      </w:r>
      <w:r>
        <w:rPr>
          <w:rFonts w:ascii="Times New Roman" w:hAnsi="Times New Roman" w:cs="Times New Roman"/>
          <w:sz w:val="28"/>
          <w:szCs w:val="28"/>
        </w:rPr>
        <w:t xml:space="preserve"> = vц</w:t>
      </w:r>
      <w:r>
        <w:rPr>
          <w:rFonts w:ascii="Times New Roman" w:hAnsi="Times New Roman" w:cs="Times New Roman"/>
          <w:sz w:val="28"/>
          <w:szCs w:val="28"/>
          <w:vertAlign w:val="subscript"/>
        </w:rPr>
        <w:t>тариф</w:t>
      </w:r>
      <w:r>
        <w:rPr>
          <w:rFonts w:ascii="Times New Roman" w:hAnsi="Times New Roman" w:cs="Times New Roman"/>
          <w:sz w:val="28"/>
          <w:szCs w:val="28"/>
        </w:rPr>
        <w:t>,</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тариф</w:t>
      </w:r>
      <w:r>
        <w:rPr>
          <w:rFonts w:ascii="Times New Roman" w:hAnsi="Times New Roman" w:cs="Times New Roman"/>
          <w:sz w:val="28"/>
          <w:szCs w:val="28"/>
        </w:rPr>
        <w:t>–</w:t>
      </w:r>
      <w:r>
        <w:rPr>
          <w:rFonts w:ascii="Times New Roman" w:hAnsi="Times New Roman" w:cs="Times New Roman"/>
          <w:color w:val="000000"/>
          <w:sz w:val="28"/>
          <w:szCs w:val="28"/>
        </w:rPr>
        <w:t xml:space="preserve"> НМЦД, определяемая тарифным методом;</w:t>
      </w:r>
    </w:p>
    <w:p w:rsidR="000F4925" w:rsidRDefault="00E64900" w:rsidP="007643CA">
      <w:pPr>
        <w:pStyle w:val="ConsPlusNormal"/>
        <w:ind w:firstLine="426"/>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v </w:t>
      </w:r>
      <w:r>
        <w:rPr>
          <w:rFonts w:ascii="Times New Roman" w:hAnsi="Times New Roman" w:cs="Times New Roman"/>
          <w:sz w:val="28"/>
          <w:szCs w:val="28"/>
        </w:rPr>
        <w:t>–</w:t>
      </w:r>
      <w:r>
        <w:rPr>
          <w:rFonts w:ascii="Times New Roman" w:hAnsi="Times New Roman" w:cs="Times New Roman"/>
          <w:color w:val="000000"/>
          <w:sz w:val="28"/>
          <w:szCs w:val="28"/>
        </w:rPr>
        <w:t xml:space="preserve"> количество (объем) закупаемых ТРУ;</w:t>
      </w:r>
    </w:p>
    <w:p w:rsidR="000F4925" w:rsidRDefault="00E64900" w:rsidP="007643CA">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Pr>
          <w:rFonts w:ascii="Times New Roman" w:hAnsi="Times New Roman" w:cs="Times New Roman"/>
          <w:color w:val="000000"/>
          <w:sz w:val="28"/>
          <w:szCs w:val="28"/>
          <w:vertAlign w:val="subscript"/>
        </w:rPr>
        <w:t>тариф</w:t>
      </w:r>
      <w:r>
        <w:rPr>
          <w:rFonts w:ascii="Times New Roman" w:hAnsi="Times New Roman" w:cs="Times New Roman"/>
          <w:sz w:val="28"/>
          <w:szCs w:val="28"/>
        </w:rPr>
        <w:t>–</w:t>
      </w:r>
      <w:r>
        <w:rPr>
          <w:rFonts w:ascii="Times New Roman" w:hAnsi="Times New Roman" w:cs="Times New Roman"/>
          <w:color w:val="000000"/>
          <w:sz w:val="28"/>
          <w:szCs w:val="28"/>
        </w:rPr>
        <w:t xml:space="preserve"> цена (тариф, предельная отпускная цена) единицы ТРУ, установленная в рамках государственного регулирования цен (тарифов) или установленная правовым актом с учетом налогов и сборов, оптовой и (или) розничной надбавки. </w:t>
      </w:r>
    </w:p>
    <w:p w:rsidR="000F4925" w:rsidRDefault="000F4925" w:rsidP="001902F1">
      <w:pPr>
        <w:pStyle w:val="ConsPlusNormal"/>
        <w:ind w:firstLine="709"/>
        <w:jc w:val="both"/>
        <w:rPr>
          <w:rFonts w:ascii="Times New Roman" w:hAnsi="Times New Roman" w:cs="Times New Roman"/>
          <w:color w:val="000000"/>
          <w:sz w:val="28"/>
          <w:szCs w:val="28"/>
        </w:rPr>
      </w:pPr>
    </w:p>
    <w:p w:rsidR="000F4925" w:rsidRDefault="00E64900" w:rsidP="001902F1">
      <w:pPr>
        <w:spacing w:after="0" w:line="240" w:lineRule="auto"/>
        <w:jc w:val="center"/>
        <w:outlineLvl w:val="1"/>
        <w:rPr>
          <w:rFonts w:ascii="Times New Roman" w:hAnsi="Times New Roman" w:cs="Times New Roman"/>
          <w:color w:val="000000"/>
          <w:sz w:val="28"/>
          <w:szCs w:val="28"/>
        </w:rPr>
      </w:pPr>
      <w:bookmarkStart w:id="87" w:name="__RefHeading___Toc113009644"/>
      <w:bookmarkEnd w:id="87"/>
      <w:r>
        <w:rPr>
          <w:rFonts w:ascii="Times New Roman" w:hAnsi="Times New Roman" w:cs="Times New Roman"/>
          <w:b/>
          <w:sz w:val="28"/>
          <w:szCs w:val="28"/>
        </w:rPr>
        <w:t>VI. Определение и обоснование НМЦД проектно-сметным методом</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rPr>
        <w:tab/>
        <w:t>Проектно-сметный метод заключается в определении НМЦД на:</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1.1. строительство, реконструкцию, капитальный ремонт, снос объекта капитального строительства на основании проектной документации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 проведение работ по сохранению объектов культурного наследия (памятников истории и культуры) народов Российской Федерации,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t>Проектно-сметный метод может применяться при определении</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обосновании НМЦД, на текущий ремонт зданий, строений, сооружений, помещений.</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t>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использованием проектно-сметного метода осуществляется в порядке, установленном</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законодательством Российской Федерации и законодательством Республики Крым, исходя из сметной стоимости строительства, реконструкции, капитального ремонта объектов капитального строительства, определенной</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соответствии со статьей 8.3 Градостроительного кодекса Российской Федерации.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t>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rPr>
        <w:tab/>
        <w:t xml:space="preserve">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r>
        <w:rPr>
          <w:rFonts w:ascii="Times New Roman" w:hAnsi="Times New Roman" w:cs="Times New Roman"/>
          <w:sz w:val="28"/>
          <w:szCs w:val="28"/>
        </w:rPr>
        <w:t>действующим законодательством Российской Федерации.</w:t>
      </w:r>
    </w:p>
    <w:p w:rsidR="000F4925" w:rsidRDefault="000F4925" w:rsidP="001902F1">
      <w:pPr>
        <w:pStyle w:val="ConsPlusNormal"/>
        <w:ind w:firstLine="709"/>
        <w:jc w:val="both"/>
        <w:rPr>
          <w:rFonts w:ascii="Times New Roman" w:hAnsi="Times New Roman" w:cs="Times New Roman"/>
          <w:color w:val="000000"/>
          <w:sz w:val="28"/>
          <w:szCs w:val="28"/>
        </w:rPr>
      </w:pPr>
    </w:p>
    <w:p w:rsidR="000F4925" w:rsidRDefault="00E64900" w:rsidP="001902F1">
      <w:pPr>
        <w:spacing w:after="0" w:line="240" w:lineRule="auto"/>
        <w:jc w:val="center"/>
        <w:outlineLvl w:val="1"/>
        <w:rPr>
          <w:rFonts w:ascii="Times New Roman" w:hAnsi="Times New Roman" w:cs="Times New Roman"/>
          <w:color w:val="000000"/>
          <w:sz w:val="28"/>
          <w:szCs w:val="28"/>
        </w:rPr>
      </w:pPr>
      <w:bookmarkStart w:id="88" w:name="__RefHeading___Toc113009645"/>
      <w:bookmarkStart w:id="89" w:name="P1583"/>
      <w:bookmarkEnd w:id="88"/>
      <w:r>
        <w:rPr>
          <w:rFonts w:ascii="Times New Roman" w:hAnsi="Times New Roman" w:cs="Times New Roman"/>
          <w:b/>
          <w:sz w:val="28"/>
          <w:szCs w:val="28"/>
        </w:rPr>
        <w:t>VII. Определение и обоснование НМЦД затратным методом</w:t>
      </w:r>
      <w:bookmarkEnd w:id="89"/>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rPr>
        <w:tab/>
        <w:t xml:space="preserve">Затратный метод применяется в случае невозможности применения иных методов, предусмотренных </w:t>
      </w:r>
      <w:r>
        <w:rPr>
          <w:rFonts w:ascii="Times New Roman" w:hAnsi="Times New Roman" w:cs="Times New Roman"/>
          <w:sz w:val="28"/>
          <w:szCs w:val="28"/>
        </w:rPr>
        <w:t>разделом I</w:t>
      </w:r>
      <w:r>
        <w:rPr>
          <w:rFonts w:ascii="Times New Roman" w:hAnsi="Times New Roman" w:cs="Times New Roman"/>
          <w:color w:val="000000"/>
          <w:sz w:val="28"/>
          <w:szCs w:val="28"/>
        </w:rPr>
        <w:t xml:space="preserve"> Порядка, или в дополнение к иным методам.</w:t>
      </w:r>
    </w:p>
    <w:p w:rsidR="000F4925" w:rsidRDefault="00E64900" w:rsidP="007643C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t>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косвенные затраты на производство или приобретение и (или) реализацию </w:t>
      </w:r>
      <w:r>
        <w:rPr>
          <w:rFonts w:ascii="Times New Roman" w:hAnsi="Times New Roman" w:cs="Times New Roman"/>
          <w:color w:val="000000"/>
          <w:sz w:val="28"/>
          <w:szCs w:val="28"/>
          <w:lang w:eastAsia="ru-RU"/>
        </w:rPr>
        <w:t>ТРУ</w:t>
      </w:r>
      <w:r>
        <w:rPr>
          <w:rFonts w:ascii="Times New Roman" w:hAnsi="Times New Roman" w:cs="Times New Roman"/>
          <w:color w:val="000000"/>
          <w:sz w:val="28"/>
          <w:szCs w:val="28"/>
        </w:rPr>
        <w:t>, затраты на транспортировку, хранение, страхование и иные затраты.</w:t>
      </w:r>
    </w:p>
    <w:p w:rsidR="000F4925" w:rsidRDefault="00E64900" w:rsidP="007643CA">
      <w:pPr>
        <w:pStyle w:val="ConsPlusNormal"/>
        <w:ind w:firstLine="426"/>
        <w:jc w:val="both"/>
        <w:rPr>
          <w:color w:val="000000"/>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F4925" w:rsidRDefault="000F4925" w:rsidP="001902F1">
      <w:pPr>
        <w:spacing w:after="0" w:line="240" w:lineRule="auto"/>
        <w:ind w:firstLine="709"/>
        <w:rPr>
          <w:color w:val="000000"/>
        </w:rPr>
      </w:pPr>
    </w:p>
    <w:p w:rsidR="000F4925" w:rsidRDefault="00E64900" w:rsidP="001902F1">
      <w:pPr>
        <w:spacing w:after="0" w:line="240" w:lineRule="auto"/>
        <w:jc w:val="center"/>
        <w:outlineLvl w:val="1"/>
        <w:rPr>
          <w:rFonts w:ascii="Times New Roman" w:hAnsi="Times New Roman" w:cs="Times New Roman"/>
          <w:b/>
          <w:color w:val="000000"/>
          <w:sz w:val="28"/>
          <w:szCs w:val="28"/>
          <w:lang w:eastAsia="ru-RU"/>
        </w:rPr>
      </w:pPr>
      <w:bookmarkStart w:id="90" w:name="__RefHeading___Toc113009646"/>
      <w:bookmarkEnd w:id="90"/>
      <w:r>
        <w:rPr>
          <w:rFonts w:ascii="Times New Roman" w:hAnsi="Times New Roman" w:cs="Times New Roman"/>
          <w:b/>
          <w:sz w:val="28"/>
          <w:szCs w:val="28"/>
        </w:rPr>
        <w:t>VI</w:t>
      </w:r>
      <w:r>
        <w:rPr>
          <w:rFonts w:ascii="Times New Roman" w:hAnsi="Times New Roman" w:cs="Times New Roman"/>
          <w:b/>
          <w:sz w:val="28"/>
          <w:szCs w:val="28"/>
          <w:lang w:val="en-US"/>
        </w:rPr>
        <w:t>I</w:t>
      </w:r>
      <w:r>
        <w:rPr>
          <w:rFonts w:ascii="Times New Roman" w:hAnsi="Times New Roman" w:cs="Times New Roman"/>
          <w:b/>
          <w:sz w:val="28"/>
          <w:szCs w:val="28"/>
        </w:rPr>
        <w:t xml:space="preserve">I. Формула </w:t>
      </w:r>
      <w:r>
        <w:rPr>
          <w:rFonts w:ascii="Times New Roman" w:hAnsi="Times New Roman" w:cs="Times New Roman"/>
          <w:b/>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0F4925" w:rsidRDefault="00E64900" w:rsidP="001902F1">
      <w:pPr>
        <w:spacing w:after="0" w:line="240" w:lineRule="auto"/>
        <w:ind w:firstLine="540"/>
        <w:jc w:val="both"/>
        <w:rPr>
          <w:sz w:val="28"/>
          <w:szCs w:val="28"/>
        </w:rPr>
      </w:pPr>
      <w:r>
        <w:rPr>
          <w:rFonts w:ascii="Times New Roman" w:eastAsia="Times New Roman" w:hAnsi="Times New Roman" w:cs="Times New Roman"/>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случаях,</w:t>
      </w:r>
      <w:r w:rsidR="007643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определяемых Заказчиком.</w:t>
      </w:r>
    </w:p>
    <w:p w:rsidR="000F4925" w:rsidRDefault="000F4925" w:rsidP="001902F1">
      <w:pPr>
        <w:spacing w:after="0" w:line="240" w:lineRule="auto"/>
        <w:ind w:firstLine="540"/>
        <w:jc w:val="both"/>
        <w:rPr>
          <w:sz w:val="28"/>
          <w:szCs w:val="28"/>
        </w:rPr>
      </w:pPr>
    </w:p>
    <w:p w:rsidR="000F4925" w:rsidRDefault="00E64900" w:rsidP="001902F1">
      <w:pPr>
        <w:spacing w:after="0" w:line="240" w:lineRule="auto"/>
        <w:ind w:firstLine="54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IX. Определение и обоснование НМЦД иным методом</w:t>
      </w:r>
    </w:p>
    <w:p w:rsidR="000F4925" w:rsidRDefault="00E64900" w:rsidP="001902F1">
      <w:pPr>
        <w:spacing w:after="0" w:line="240" w:lineRule="auto"/>
        <w:ind w:firstLine="54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Заказчик вправе применять иные методы определения и обоснования НМЦД при наличии обоснования.</w:t>
      </w:r>
    </w:p>
    <w:p w:rsidR="000F4925" w:rsidRDefault="000F4925" w:rsidP="001902F1">
      <w:pPr>
        <w:pStyle w:val="ConsPlusNormal"/>
        <w:pageBreakBefore/>
        <w:rPr>
          <w:rFonts w:ascii="Times New Roman" w:hAnsi="Times New Roman" w:cs="Times New Roman"/>
          <w:color w:val="000000"/>
          <w:sz w:val="28"/>
          <w:szCs w:val="28"/>
        </w:rPr>
      </w:pPr>
    </w:p>
    <w:p w:rsidR="000F4925" w:rsidRDefault="00E64900" w:rsidP="001902F1">
      <w:pPr>
        <w:spacing w:after="0" w:line="240" w:lineRule="auto"/>
        <w:ind w:firstLine="6804"/>
        <w:jc w:val="both"/>
        <w:outlineLvl w:val="0"/>
        <w:rPr>
          <w:rFonts w:ascii="Times New Roman" w:hAnsi="Times New Roman" w:cs="Times New Roman"/>
          <w:color w:val="000000"/>
          <w:sz w:val="28"/>
          <w:szCs w:val="28"/>
        </w:rPr>
      </w:pPr>
      <w:bookmarkStart w:id="91" w:name="__RefHeading___Toc113009647"/>
      <w:bookmarkEnd w:id="91"/>
      <w:r>
        <w:rPr>
          <w:rFonts w:ascii="Times New Roman" w:hAnsi="Times New Roman" w:cs="Times New Roman"/>
          <w:color w:val="000000"/>
          <w:sz w:val="28"/>
          <w:szCs w:val="28"/>
        </w:rPr>
        <w:t>Приложение 2</w:t>
      </w:r>
    </w:p>
    <w:p w:rsidR="000F4925" w:rsidRDefault="00E64900" w:rsidP="001902F1">
      <w:pPr>
        <w:pStyle w:val="ConsPlusNormal"/>
        <w:ind w:firstLine="6804"/>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Положению </w:t>
      </w:r>
    </w:p>
    <w:p w:rsidR="000F4925" w:rsidRDefault="000F4925" w:rsidP="001902F1">
      <w:pPr>
        <w:pStyle w:val="ConsPlusNormal"/>
        <w:ind w:firstLine="709"/>
        <w:jc w:val="both"/>
        <w:rPr>
          <w:rFonts w:ascii="Times New Roman" w:hAnsi="Times New Roman" w:cs="Times New Roman"/>
          <w:color w:val="000000"/>
          <w:sz w:val="28"/>
          <w:szCs w:val="28"/>
        </w:rPr>
      </w:pPr>
    </w:p>
    <w:p w:rsidR="007643CA" w:rsidRDefault="00E64900" w:rsidP="001902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Правила оценки и сопоставления заявок на участие </w:t>
      </w:r>
    </w:p>
    <w:p w:rsidR="000F4925" w:rsidRDefault="00E64900" w:rsidP="001902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закупке товаров, работ, услуг</w:t>
      </w:r>
    </w:p>
    <w:p w:rsidR="000F4925" w:rsidRDefault="000F4925" w:rsidP="001902F1">
      <w:pPr>
        <w:spacing w:after="0" w:line="240" w:lineRule="auto"/>
        <w:jc w:val="center"/>
        <w:rPr>
          <w:rFonts w:ascii="Times New Roman" w:hAnsi="Times New Roman" w:cs="Times New Roman"/>
          <w:b/>
          <w:sz w:val="28"/>
          <w:szCs w:val="28"/>
        </w:rPr>
      </w:pPr>
    </w:p>
    <w:p w:rsidR="000F4925" w:rsidRDefault="00E64900" w:rsidP="001902F1">
      <w:pPr>
        <w:spacing w:after="0" w:line="240" w:lineRule="auto"/>
        <w:jc w:val="center"/>
        <w:outlineLvl w:val="1"/>
        <w:rPr>
          <w:rFonts w:ascii="Times New Roman" w:hAnsi="Times New Roman" w:cs="Times New Roman"/>
          <w:b/>
          <w:sz w:val="28"/>
          <w:szCs w:val="28"/>
        </w:rPr>
      </w:pPr>
      <w:bookmarkStart w:id="92" w:name="__RefHeading___Toc113009648"/>
      <w:bookmarkEnd w:id="92"/>
      <w:r>
        <w:rPr>
          <w:rFonts w:ascii="Times New Roman" w:hAnsi="Times New Roman" w:cs="Times New Roman"/>
          <w:b/>
          <w:sz w:val="28"/>
          <w:szCs w:val="28"/>
        </w:rPr>
        <w:t>I. Общие положения</w:t>
      </w:r>
    </w:p>
    <w:p w:rsidR="000F4925" w:rsidRDefault="000F4925" w:rsidP="001902F1">
      <w:pPr>
        <w:spacing w:after="0" w:line="240" w:lineRule="auto"/>
        <w:jc w:val="center"/>
        <w:rPr>
          <w:rFonts w:ascii="Times New Roman" w:hAnsi="Times New Roman" w:cs="Times New Roman"/>
          <w:b/>
          <w:sz w:val="28"/>
          <w:szCs w:val="28"/>
        </w:rPr>
      </w:pP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Настоящие правила устанавливают порядок оценки и сопоставления заявок на участие в закупке </w:t>
      </w:r>
      <w:r>
        <w:rPr>
          <w:rFonts w:ascii="Times New Roman" w:hAnsi="Times New Roman" w:cs="Times New Roman"/>
          <w:color w:val="000000"/>
          <w:sz w:val="28"/>
          <w:szCs w:val="28"/>
          <w:lang w:eastAsia="ru-RU"/>
        </w:rPr>
        <w:t>ТРУ</w:t>
      </w:r>
      <w:r>
        <w:rPr>
          <w:rFonts w:ascii="Times New Roman" w:hAnsi="Times New Roman" w:cs="Times New Roman"/>
          <w:sz w:val="28"/>
          <w:szCs w:val="28"/>
        </w:rPr>
        <w:t xml:space="preserve"> (далее – Правила), а также предельные величины значимости критериев оценки и сопоставления заявок участников закупки.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Понятия, используемые в Правилах, означают следующее:</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«оценка заявок» – действия членов комиссии по осуществлению закупок</w:t>
      </w:r>
      <w:r w:rsidR="007643CA">
        <w:rPr>
          <w:rFonts w:ascii="Times New Roman" w:hAnsi="Times New Roman" w:cs="Times New Roman"/>
          <w:sz w:val="28"/>
          <w:szCs w:val="28"/>
        </w:rPr>
        <w:t xml:space="preserve"> </w:t>
      </w:r>
      <w:r>
        <w:rPr>
          <w:rFonts w:ascii="Times New Roman" w:hAnsi="Times New Roman" w:cs="Times New Roman"/>
          <w:sz w:val="28"/>
          <w:szCs w:val="28"/>
        </w:rPr>
        <w:t xml:space="preserve">по присвоению баллов заявкам (частям заявок) на основании информации </w:t>
      </w:r>
      <w:r>
        <w:rPr>
          <w:rFonts w:ascii="Times New Roman" w:hAnsi="Times New Roman" w:cs="Times New Roman"/>
          <w:sz w:val="28"/>
          <w:szCs w:val="28"/>
        </w:rPr>
        <w:br/>
        <w:t>и документов участников закупок;</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 критерии оценки заявок, в соответствии с которыми осуществляется оценка заявок в отношении цены договора, цены единицы </w:t>
      </w:r>
      <w:r>
        <w:rPr>
          <w:rFonts w:ascii="Times New Roman" w:hAnsi="Times New Roman" w:cs="Times New Roman"/>
          <w:color w:val="000000"/>
          <w:sz w:val="28"/>
          <w:szCs w:val="28"/>
          <w:lang w:eastAsia="ru-RU"/>
        </w:rPr>
        <w:t>ТРУ</w:t>
      </w:r>
      <w:r>
        <w:rPr>
          <w:rFonts w:ascii="Times New Roman" w:hAnsi="Times New Roman" w:cs="Times New Roman"/>
          <w:sz w:val="28"/>
          <w:szCs w:val="28"/>
        </w:rPr>
        <w:t>,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критерия оценки» – вес критерия оценки в процентах </w:t>
      </w:r>
      <w:r>
        <w:rPr>
          <w:rFonts w:ascii="Times New Roman" w:hAnsi="Times New Roman" w:cs="Times New Roman"/>
          <w:sz w:val="28"/>
          <w:szCs w:val="28"/>
        </w:rPr>
        <w:br/>
        <w:t xml:space="preserve">в совокупности всех критериев оценки, установленных в извещении </w:t>
      </w:r>
      <w:r>
        <w:rPr>
          <w:rFonts w:ascii="Times New Roman" w:hAnsi="Times New Roman" w:cs="Times New Roman"/>
          <w:sz w:val="28"/>
          <w:szCs w:val="28"/>
        </w:rPr>
        <w:br/>
        <w:t>об осуществлении закупки, документации о закупке;</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 значимости критерия оценки» – вес критерия оценки </w:t>
      </w:r>
      <w:r>
        <w:rPr>
          <w:rFonts w:ascii="Times New Roman" w:hAnsi="Times New Roman" w:cs="Times New Roman"/>
          <w:sz w:val="28"/>
          <w:szCs w:val="28"/>
        </w:rPr>
        <w:br/>
        <w:t>в совокупности критериев оценки, установленных в документации о закупке, деленный на 100;</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«показатель оценки» – вид расхода, вид характеристики объекта закупки </w:t>
      </w:r>
      <w:r>
        <w:rPr>
          <w:rFonts w:ascii="Times New Roman" w:hAnsi="Times New Roman" w:cs="Times New Roman"/>
          <w:sz w:val="28"/>
          <w:szCs w:val="28"/>
        </w:rPr>
        <w:br/>
        <w:t>и вид характеристики квалификации участников закупки, детализирующие оценку заявок по соответствующему критерию оценки;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«значимость показателя оценки» – вес показателя оценки в процентах </w:t>
      </w:r>
      <w:r>
        <w:rPr>
          <w:rFonts w:ascii="Times New Roman" w:hAnsi="Times New Roman" w:cs="Times New Roman"/>
          <w:sz w:val="28"/>
          <w:szCs w:val="28"/>
        </w:rPr>
        <w:br/>
        <w:t xml:space="preserve">в совокупности всех показателей оценки, детализирующих оценку заявок </w:t>
      </w:r>
      <w:r>
        <w:rPr>
          <w:rFonts w:ascii="Times New Roman" w:hAnsi="Times New Roman" w:cs="Times New Roman"/>
          <w:sz w:val="28"/>
          <w:szCs w:val="28"/>
        </w:rPr>
        <w:br/>
        <w:t>по соответствующему критерию оценки;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w:t>
      </w:r>
      <w:r w:rsidR="007643CA">
        <w:rPr>
          <w:rFonts w:ascii="Times New Roman" w:hAnsi="Times New Roman" w:cs="Times New Roman"/>
          <w:sz w:val="28"/>
          <w:szCs w:val="28"/>
        </w:rPr>
        <w:t xml:space="preserve"> </w:t>
      </w:r>
      <w:r>
        <w:rPr>
          <w:rFonts w:ascii="Times New Roman" w:hAnsi="Times New Roman" w:cs="Times New Roman"/>
          <w:sz w:val="28"/>
          <w:szCs w:val="28"/>
        </w:rPr>
        <w:t>не определяется количественным значением.</w:t>
      </w:r>
    </w:p>
    <w:p w:rsidR="000F4925" w:rsidRDefault="00E64900" w:rsidP="007643CA">
      <w:pPr>
        <w:spacing w:after="0" w:line="240" w:lineRule="auto"/>
        <w:ind w:firstLine="426"/>
        <w:jc w:val="both"/>
        <w:rPr>
          <w:rFonts w:ascii="Times New Roman" w:hAnsi="Times New Roman" w:cs="Times New Roman"/>
          <w:color w:val="000000"/>
          <w:sz w:val="28"/>
          <w:szCs w:val="28"/>
        </w:rPr>
      </w:pPr>
      <w:bookmarkStart w:id="93" w:name="P50"/>
      <w:r>
        <w:rPr>
          <w:rFonts w:ascii="Times New Roman" w:hAnsi="Times New Roman" w:cs="Times New Roman"/>
          <w:sz w:val="28"/>
          <w:szCs w:val="28"/>
        </w:rPr>
        <w:t xml:space="preserve">3. </w:t>
      </w:r>
      <w:r>
        <w:rPr>
          <w:rFonts w:ascii="Times New Roman" w:hAnsi="Times New Roman" w:cs="Times New Roman"/>
          <w:sz w:val="28"/>
          <w:szCs w:val="28"/>
        </w:rPr>
        <w:tab/>
        <w:t>Для оценки заявок в соответствии с Правилами применяются следующие критерии оценки:</w:t>
      </w:r>
      <w:bookmarkEnd w:id="93"/>
    </w:p>
    <w:p w:rsidR="000F4925" w:rsidRDefault="00E64900" w:rsidP="007643C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 стоимостные критерии:</w:t>
      </w:r>
    </w:p>
    <w:p w:rsidR="000F4925" w:rsidRDefault="00E64900" w:rsidP="007643CA">
      <w:pPr>
        <w:pStyle w:val="ConsPlusNormal"/>
        <w:ind w:firstLine="426"/>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цена договора (цена единицы ТРУ);</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расходы;</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б) нестоимостные критерии:</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характеристики объекта закупки</w:t>
      </w:r>
      <w:r>
        <w:rPr>
          <w:rFonts w:ascii="Times New Roman" w:hAnsi="Times New Roman" w:cs="Times New Roman"/>
          <w:color w:val="000000"/>
          <w:sz w:val="28"/>
          <w:szCs w:val="28"/>
        </w:rPr>
        <w:t>;</w:t>
      </w:r>
    </w:p>
    <w:p w:rsidR="000F4925" w:rsidRDefault="00E64900" w:rsidP="007643CA">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закупки;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При проведении аукционов в электронной форме, запросов котировок в электронной форме применяется только критерий «</w:t>
      </w:r>
      <w:r>
        <w:rPr>
          <w:rFonts w:ascii="Times New Roman" w:hAnsi="Times New Roman" w:cs="Times New Roman"/>
          <w:color w:val="000000"/>
          <w:sz w:val="28"/>
          <w:szCs w:val="28"/>
        </w:rPr>
        <w:t>цена договора (цена единицы ТРУ)».</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При проведении конкурсов в электронной форме, запросов предложений в электронной форме, а также закрытых конкурсов в электронной форме и закрытых запросов предложений в электронной форме:</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а) с учетом Правил применяются не менее 2 критериев оценки, одним </w:t>
      </w:r>
      <w:r>
        <w:rPr>
          <w:rFonts w:ascii="Times New Roman" w:hAnsi="Times New Roman" w:cs="Times New Roman"/>
          <w:sz w:val="28"/>
          <w:szCs w:val="28"/>
        </w:rPr>
        <w:br/>
        <w:t>из которых должен являться такой критерий оценки, как</w:t>
      </w:r>
      <w:r>
        <w:rPr>
          <w:rFonts w:ascii="Times New Roman" w:hAnsi="Times New Roman" w:cs="Times New Roman"/>
          <w:color w:val="000000"/>
          <w:sz w:val="28"/>
          <w:szCs w:val="28"/>
        </w:rPr>
        <w:t xml:space="preserve"> цена договора (цена единицы ТРУ)</w:t>
      </w:r>
      <w:r>
        <w:rPr>
          <w:rFonts w:ascii="Times New Roman" w:hAnsi="Times New Roman" w:cs="Times New Roman"/>
          <w:sz w:val="28"/>
          <w:szCs w:val="28"/>
        </w:rPr>
        <w:t>;</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б) стоимостные критерии оценки могут не применяться при осуществлении закупок </w:t>
      </w:r>
      <w:r>
        <w:rPr>
          <w:rFonts w:ascii="Times New Roman" w:hAnsi="Times New Roman" w:cs="Times New Roman"/>
          <w:color w:val="000000"/>
          <w:sz w:val="28"/>
          <w:szCs w:val="28"/>
          <w:lang w:eastAsia="ru-RU"/>
        </w:rPr>
        <w:t>ТРУ</w:t>
      </w:r>
      <w:r>
        <w:rPr>
          <w:rFonts w:ascii="Times New Roman" w:hAnsi="Times New Roman" w:cs="Times New Roman"/>
          <w:sz w:val="28"/>
          <w:szCs w:val="28"/>
        </w:rPr>
        <w:t>, в отношении которых в соответствии с законодательством Российской Федерации установлены регулируемые цены (тарифы);</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значимость критерия оценки определяется с учетом Правил и предельных величин значимости критериев оценки согласно приложению 1 к Правилам;</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г) величина значимости критерия оценки «расходы» не должна превышать величину значимости критерия оценки «</w:t>
      </w:r>
      <w:r>
        <w:rPr>
          <w:rFonts w:ascii="Times New Roman" w:hAnsi="Times New Roman" w:cs="Times New Roman"/>
          <w:color w:val="000000"/>
          <w:sz w:val="28"/>
          <w:szCs w:val="28"/>
        </w:rPr>
        <w:t>цена договора (цена единицы ТРУ)»</w:t>
      </w:r>
      <w:r>
        <w:rPr>
          <w:rFonts w:ascii="Times New Roman" w:hAnsi="Times New Roman" w:cs="Times New Roman"/>
          <w:sz w:val="28"/>
          <w:szCs w:val="28"/>
        </w:rPr>
        <w:t>;</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д) сумма величин значимости критериев оценки составляет 100 процентов;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Если по результатам осуществления закупки заключается договор жизненного цикла, вместо стоимостных критериев оценки может применяться критерий оценки «стоимость жизненного цикла товара или созданного</w:t>
      </w:r>
      <w:r w:rsidR="007643CA">
        <w:rPr>
          <w:rFonts w:ascii="Times New Roman" w:hAnsi="Times New Roman" w:cs="Times New Roman"/>
          <w:sz w:val="28"/>
          <w:szCs w:val="28"/>
        </w:rPr>
        <w:t xml:space="preserve"> </w:t>
      </w:r>
      <w:r>
        <w:rPr>
          <w:rFonts w:ascii="Times New Roman" w:hAnsi="Times New Roman" w:cs="Times New Roman"/>
          <w:sz w:val="28"/>
          <w:szCs w:val="28"/>
        </w:rPr>
        <w:t>в результате выполнения работы объекта». При этом к такому критерию оценки применяются положения Правил, касающиеся применения стоимостных критериев.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В случае оценки по критерию оценки в соответствии с Правилами</w:t>
      </w:r>
      <w:r w:rsidR="007643CA">
        <w:rPr>
          <w:rFonts w:ascii="Times New Roman" w:hAnsi="Times New Roman" w:cs="Times New Roman"/>
          <w:sz w:val="28"/>
          <w:szCs w:val="28"/>
        </w:rPr>
        <w:t xml:space="preserve"> </w:t>
      </w:r>
      <w:r>
        <w:rPr>
          <w:rFonts w:ascii="Times New Roman" w:hAnsi="Times New Roman" w:cs="Times New Roman"/>
          <w:sz w:val="28"/>
          <w:szCs w:val="28"/>
        </w:rPr>
        <w:t>и более видов расходов, характеристик объекта закупки, характеристик квалификации участников закупки: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применяются показатели оценки;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w:t>
      </w:r>
      <w:r w:rsidR="007643CA">
        <w:rPr>
          <w:rFonts w:ascii="Times New Roman" w:hAnsi="Times New Roman" w:cs="Times New Roman"/>
          <w:sz w:val="28"/>
          <w:szCs w:val="28"/>
        </w:rPr>
        <w:t xml:space="preserve"> </w:t>
      </w:r>
      <w:r>
        <w:rPr>
          <w:rFonts w:ascii="Times New Roman" w:hAnsi="Times New Roman" w:cs="Times New Roman"/>
          <w:sz w:val="28"/>
          <w:szCs w:val="28"/>
        </w:rPr>
        <w:t>по осуществлению закупок по каждому показателю оценки, умноженного</w:t>
      </w:r>
      <w:r w:rsidR="007643CA">
        <w:rPr>
          <w:rFonts w:ascii="Times New Roman" w:hAnsi="Times New Roman" w:cs="Times New Roman"/>
          <w:sz w:val="28"/>
          <w:szCs w:val="28"/>
        </w:rPr>
        <w:t xml:space="preserve"> </w:t>
      </w:r>
      <w:r>
        <w:rPr>
          <w:rFonts w:ascii="Times New Roman" w:hAnsi="Times New Roman" w:cs="Times New Roman"/>
          <w:sz w:val="28"/>
          <w:szCs w:val="28"/>
        </w:rPr>
        <w:t>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w:t>
      </w:r>
      <w:r w:rsidR="007643CA">
        <w:rPr>
          <w:rFonts w:ascii="Times New Roman" w:hAnsi="Times New Roman" w:cs="Times New Roman"/>
          <w:sz w:val="28"/>
          <w:szCs w:val="28"/>
        </w:rPr>
        <w:t xml:space="preserve"> </w:t>
      </w:r>
      <w:r>
        <w:rPr>
          <w:rFonts w:ascii="Times New Roman" w:hAnsi="Times New Roman" w:cs="Times New Roman"/>
          <w:sz w:val="28"/>
          <w:szCs w:val="28"/>
        </w:rPr>
        <w:t>и последующего деления на количество таких членов.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В случае применения показателей оценки по нестоимостным критериям оценки:</w:t>
      </w:r>
    </w:p>
    <w:p w:rsidR="000F4925" w:rsidRDefault="00E64900" w:rsidP="007643CA">
      <w:pPr>
        <w:pStyle w:val="ConsPlusNormal"/>
        <w:ind w:firstLine="426"/>
        <w:contextualSpacing/>
        <w:jc w:val="both"/>
        <w:rPr>
          <w:rFonts w:ascii="Times New Roman" w:hAnsi="Times New Roman" w:cs="Times New Roman"/>
          <w:sz w:val="28"/>
          <w:szCs w:val="28"/>
        </w:rPr>
      </w:pPr>
      <w:bookmarkStart w:id="94" w:name="P73"/>
      <w:bookmarkEnd w:id="94"/>
      <w:r>
        <w:rPr>
          <w:rFonts w:ascii="Times New Roman" w:hAnsi="Times New Roman" w:cs="Times New Roman"/>
          <w:sz w:val="28"/>
          <w:szCs w:val="28"/>
        </w:rPr>
        <w:t>а) применяются детализирующие показатели;</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w:t>
      </w:r>
      <w:r w:rsidR="007643CA">
        <w:rPr>
          <w:rFonts w:ascii="Times New Roman" w:hAnsi="Times New Roman" w:cs="Times New Roman"/>
          <w:sz w:val="28"/>
          <w:szCs w:val="28"/>
        </w:rPr>
        <w:t xml:space="preserve"> </w:t>
      </w:r>
      <w:r>
        <w:rPr>
          <w:rFonts w:ascii="Times New Roman" w:hAnsi="Times New Roman" w:cs="Times New Roman"/>
          <w:sz w:val="28"/>
          <w:szCs w:val="28"/>
        </w:rPr>
        <w:t>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0F4925" w:rsidRDefault="000F4925" w:rsidP="001902F1">
      <w:pPr>
        <w:spacing w:after="0" w:line="240" w:lineRule="auto"/>
        <w:jc w:val="center"/>
        <w:rPr>
          <w:rFonts w:ascii="Times New Roman" w:hAnsi="Times New Roman" w:cs="Times New Roman"/>
          <w:sz w:val="28"/>
          <w:szCs w:val="28"/>
        </w:rPr>
      </w:pPr>
    </w:p>
    <w:p w:rsidR="000F4925" w:rsidRDefault="00E64900" w:rsidP="001902F1">
      <w:pPr>
        <w:spacing w:after="0" w:line="240" w:lineRule="auto"/>
        <w:jc w:val="center"/>
        <w:outlineLvl w:val="1"/>
        <w:rPr>
          <w:rFonts w:ascii="Times New Roman" w:hAnsi="Times New Roman" w:cs="Times New Roman"/>
          <w:b/>
          <w:sz w:val="28"/>
          <w:szCs w:val="28"/>
        </w:rPr>
      </w:pPr>
      <w:bookmarkStart w:id="95" w:name="__RefHeading___Toc113009649"/>
      <w:bookmarkStart w:id="96" w:name="P77"/>
      <w:bookmarkEnd w:id="95"/>
      <w:r>
        <w:rPr>
          <w:rFonts w:ascii="Times New Roman" w:hAnsi="Times New Roman" w:cs="Times New Roman"/>
          <w:b/>
          <w:sz w:val="28"/>
          <w:szCs w:val="28"/>
        </w:rPr>
        <w:t>II. Оценка и сопоставление заявок по стоимостным критериям</w:t>
      </w:r>
      <w:bookmarkEnd w:id="96"/>
    </w:p>
    <w:p w:rsidR="000F4925" w:rsidRDefault="00E64900" w:rsidP="007643CA">
      <w:pPr>
        <w:pStyle w:val="ConsPlusNormal"/>
        <w:ind w:firstLine="426"/>
        <w:contextualSpacing/>
        <w:jc w:val="both"/>
        <w:rPr>
          <w:rFonts w:ascii="Times New Roman" w:hAnsi="Times New Roman" w:cs="Times New Roman"/>
          <w:sz w:val="28"/>
          <w:szCs w:val="28"/>
        </w:rPr>
      </w:pPr>
      <w:bookmarkStart w:id="97" w:name="P80"/>
      <w:bookmarkEnd w:id="97"/>
      <w:r>
        <w:rPr>
          <w:rFonts w:ascii="Times New Roman" w:hAnsi="Times New Roman" w:cs="Times New Roman"/>
          <w:sz w:val="28"/>
          <w:szCs w:val="28"/>
        </w:rPr>
        <w:t xml:space="preserve">9. </w:t>
      </w:r>
      <w:r>
        <w:rPr>
          <w:rFonts w:ascii="Times New Roman" w:hAnsi="Times New Roman" w:cs="Times New Roman"/>
          <w:sz w:val="28"/>
          <w:szCs w:val="28"/>
        </w:rPr>
        <w:tab/>
        <w:t xml:space="preserve">Значение количества баллов по критерию оценки «цена </w:t>
      </w:r>
      <w:r>
        <w:rPr>
          <w:rFonts w:ascii="Times New Roman" w:hAnsi="Times New Roman" w:cs="Times New Roman"/>
          <w:color w:val="000000"/>
          <w:sz w:val="28"/>
          <w:szCs w:val="28"/>
        </w:rPr>
        <w:t>договора</w:t>
      </w:r>
      <w:r w:rsidR="00764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(цена единицы ТРУ)»</w:t>
      </w:r>
      <w:r>
        <w:rPr>
          <w:rFonts w:ascii="Times New Roman" w:hAnsi="Times New Roman" w:cs="Times New Roman"/>
          <w:sz w:val="28"/>
          <w:szCs w:val="28"/>
        </w:rPr>
        <w:t>, присваиваемое заявке, которая подлежит оценке</w:t>
      </w:r>
      <w:r w:rsidR="007643CA">
        <w:rPr>
          <w:rFonts w:ascii="Times New Roman" w:hAnsi="Times New Roman" w:cs="Times New Roman"/>
          <w:sz w:val="28"/>
          <w:szCs w:val="28"/>
        </w:rPr>
        <w:t xml:space="preserve"> </w:t>
      </w:r>
      <w:r>
        <w:rPr>
          <w:rFonts w:ascii="Times New Roman" w:hAnsi="Times New Roman" w:cs="Times New Roman"/>
          <w:sz w:val="28"/>
          <w:szCs w:val="28"/>
        </w:rPr>
        <w:t>по указанному критерию оценки, (ЦБ</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rsidR="000F4925" w:rsidRDefault="00E64900" w:rsidP="007643CA">
      <w:pPr>
        <w:pStyle w:val="ConsPlusNormal"/>
        <w:ind w:firstLine="426"/>
        <w:contextualSpacing/>
        <w:jc w:val="both"/>
      </w:pPr>
      <w:r>
        <w:rPr>
          <w:rFonts w:ascii="Times New Roman" w:hAnsi="Times New Roman" w:cs="Times New Roman"/>
          <w:sz w:val="28"/>
          <w:szCs w:val="28"/>
        </w:rPr>
        <w:t>а) в случае если Ц</w:t>
      </w:r>
      <w:r>
        <w:rPr>
          <w:rFonts w:ascii="Times New Roman" w:hAnsi="Times New Roman" w:cs="Times New Roman"/>
          <w:sz w:val="28"/>
          <w:szCs w:val="28"/>
          <w:vertAlign w:val="subscript"/>
        </w:rPr>
        <w:t>mi№</w:t>
      </w:r>
      <w:r>
        <w:rPr>
          <w:rFonts w:ascii="Times New Roman" w:hAnsi="Times New Roman" w:cs="Times New Roman"/>
          <w:sz w:val="28"/>
          <w:szCs w:val="28"/>
        </w:rPr>
        <w:t>&gt; 0,</w:t>
      </w:r>
    </w:p>
    <w:p w:rsidR="000F4925" w:rsidRDefault="00060DFB" w:rsidP="007643CA">
      <w:pPr>
        <w:spacing w:after="0" w:line="240" w:lineRule="auto"/>
        <w:ind w:firstLine="426"/>
        <w:jc w:val="center"/>
        <w:rPr>
          <w:rFonts w:ascii="Times New Roman" w:hAnsi="Times New Roman" w:cs="Times New Roman"/>
          <w:sz w:val="28"/>
          <w:szCs w:val="28"/>
          <w:lang w:eastAsia="ru-RU"/>
        </w:rPr>
      </w:pPr>
      <w:r>
        <w:rPr>
          <w:noProof/>
          <w:lang w:eastAsia="ru-RU"/>
        </w:rPr>
        <w:drawing>
          <wp:inline distT="0" distB="0" distL="0" distR="0">
            <wp:extent cx="146685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l="-14" t="-32" r="-14" b="-32"/>
                    <a:stretch>
                      <a:fillRect/>
                    </a:stretch>
                  </pic:blipFill>
                  <pic:spPr bwMode="auto">
                    <a:xfrm>
                      <a:off x="0" y="0"/>
                      <a:ext cx="1466850" cy="609600"/>
                    </a:xfrm>
                    <a:prstGeom prst="rect">
                      <a:avLst/>
                    </a:prstGeom>
                    <a:solidFill>
                      <a:srgbClr val="FFFFFF"/>
                    </a:solidFill>
                    <a:ln>
                      <a:noFill/>
                    </a:ln>
                  </pic:spPr>
                </pic:pic>
              </a:graphicData>
            </a:graphic>
          </wp:inline>
        </w:drawing>
      </w:r>
      <w:r w:rsidR="00E64900">
        <w:rPr>
          <w:rFonts w:ascii="Times New Roman" w:hAnsi="Times New Roman" w:cs="Times New Roman"/>
          <w:sz w:val="28"/>
          <w:szCs w:val="28"/>
          <w:lang w:eastAsia="ru-RU"/>
        </w:rPr>
        <w:t>,</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где:</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Ц</w:t>
      </w:r>
      <w:r>
        <w:rPr>
          <w:rFonts w:ascii="Times New Roman" w:hAnsi="Times New Roman" w:cs="Times New Roman"/>
          <w:sz w:val="28"/>
          <w:szCs w:val="28"/>
          <w:vertAlign w:val="subscript"/>
          <w:lang w:eastAsia="ru-RU"/>
        </w:rPr>
        <w:t>i</w:t>
      </w:r>
      <w:r>
        <w:rPr>
          <w:rFonts w:ascii="Times New Roman" w:hAnsi="Times New Roman" w:cs="Times New Roman"/>
          <w:sz w:val="28"/>
          <w:szCs w:val="28"/>
          <w:lang w:eastAsia="ru-RU"/>
        </w:rPr>
        <w:t xml:space="preserve"> – предложение участника закупки, заявка (предложение) которого оценивается;</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Ц</w:t>
      </w:r>
      <w:r>
        <w:rPr>
          <w:rFonts w:ascii="Times New Roman" w:hAnsi="Times New Roman" w:cs="Times New Roman"/>
          <w:sz w:val="28"/>
          <w:szCs w:val="28"/>
          <w:vertAlign w:val="subscript"/>
          <w:lang w:eastAsia="ru-RU"/>
        </w:rPr>
        <w:t>mi№</w:t>
      </w:r>
      <w:r>
        <w:rPr>
          <w:rFonts w:ascii="Times New Roman" w:hAnsi="Times New Roman" w:cs="Times New Roman"/>
          <w:sz w:val="28"/>
          <w:szCs w:val="28"/>
          <w:lang w:eastAsia="ru-RU"/>
        </w:rPr>
        <w:t xml:space="preserve"> – минимальное предложение из предложений по критерию оценки, сделанных участниками закупки;</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 в случае если Ц</w:t>
      </w:r>
      <w:r>
        <w:rPr>
          <w:rFonts w:ascii="Times New Roman" w:hAnsi="Times New Roman" w:cs="Times New Roman"/>
          <w:sz w:val="28"/>
          <w:szCs w:val="28"/>
          <w:vertAlign w:val="subscript"/>
          <w:lang w:eastAsia="ru-RU"/>
        </w:rPr>
        <w:t>mi№</w:t>
      </w:r>
      <w:r>
        <w:rPr>
          <w:rFonts w:ascii="Times New Roman" w:hAnsi="Times New Roman" w:cs="Times New Roman"/>
          <w:sz w:val="28"/>
          <w:szCs w:val="28"/>
          <w:lang w:eastAsia="ru-RU"/>
        </w:rPr>
        <w:t>&lt; 0,</w:t>
      </w:r>
    </w:p>
    <w:p w:rsidR="000F4925" w:rsidRDefault="00060DFB" w:rsidP="007643CA">
      <w:pPr>
        <w:spacing w:after="0" w:line="240" w:lineRule="auto"/>
        <w:ind w:firstLine="426"/>
        <w:contextualSpacing/>
        <w:jc w:val="center"/>
        <w:rPr>
          <w:rFonts w:ascii="Times New Roman" w:hAnsi="Times New Roman" w:cs="Times New Roman"/>
          <w:sz w:val="28"/>
          <w:szCs w:val="28"/>
          <w:lang w:eastAsia="ru-RU"/>
        </w:rPr>
      </w:pPr>
      <w:r>
        <w:rPr>
          <w:noProof/>
          <w:lang w:eastAsia="ru-RU"/>
        </w:rPr>
        <w:drawing>
          <wp:inline distT="0" distB="0" distL="0" distR="0">
            <wp:extent cx="2019300" cy="638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l="-14" t="-41" r="-14" b="-41"/>
                    <a:stretch>
                      <a:fillRect/>
                    </a:stretch>
                  </pic:blipFill>
                  <pic:spPr bwMode="auto">
                    <a:xfrm>
                      <a:off x="0" y="0"/>
                      <a:ext cx="2019300" cy="638175"/>
                    </a:xfrm>
                    <a:prstGeom prst="rect">
                      <a:avLst/>
                    </a:prstGeom>
                    <a:solidFill>
                      <a:srgbClr val="FFFFFF"/>
                    </a:solidFill>
                    <a:ln>
                      <a:noFill/>
                    </a:ln>
                  </pic:spPr>
                </pic:pic>
              </a:graphicData>
            </a:graphic>
          </wp:inline>
        </w:drawing>
      </w:r>
      <w:r w:rsidR="00E64900">
        <w:rPr>
          <w:rFonts w:ascii="Times New Roman" w:hAnsi="Times New Roman" w:cs="Times New Roman"/>
          <w:sz w:val="28"/>
          <w:szCs w:val="28"/>
          <w:lang w:eastAsia="ru-RU"/>
        </w:rPr>
        <w:t>,</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где Ц</w:t>
      </w:r>
      <w:r>
        <w:rPr>
          <w:rFonts w:ascii="Times New Roman" w:hAnsi="Times New Roman" w:cs="Times New Roman"/>
          <w:sz w:val="28"/>
          <w:szCs w:val="28"/>
          <w:vertAlign w:val="subscript"/>
          <w:lang w:eastAsia="ru-RU"/>
        </w:rPr>
        <w:t>max</w:t>
      </w:r>
      <w:r>
        <w:rPr>
          <w:rFonts w:ascii="Times New Roman" w:hAnsi="Times New Roman" w:cs="Times New Roman"/>
          <w:sz w:val="28"/>
          <w:szCs w:val="28"/>
          <w:lang w:eastAsia="ru-RU"/>
        </w:rPr>
        <w:t xml:space="preserve"> – максимальное предложение из предложений по критерию, сделанных участниками закупки.</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всем участникам закупки, чьи предложения ниже 0 (нуля), присваивается 100 баллов.</w:t>
      </w:r>
    </w:p>
    <w:p w:rsidR="000F4925" w:rsidRDefault="00E64900" w:rsidP="007643CA">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 xml:space="preserve">10. Применение показателей оценки по критерию оценки </w:t>
      </w:r>
      <w:r>
        <w:rPr>
          <w:rFonts w:ascii="Times New Roman" w:hAnsi="Times New Roman" w:cs="Times New Roman"/>
          <w:sz w:val="28"/>
          <w:szCs w:val="28"/>
        </w:rPr>
        <w:t xml:space="preserve">«цена </w:t>
      </w:r>
      <w:r>
        <w:rPr>
          <w:rFonts w:ascii="Times New Roman" w:hAnsi="Times New Roman" w:cs="Times New Roman"/>
          <w:color w:val="000000"/>
          <w:sz w:val="28"/>
          <w:szCs w:val="28"/>
        </w:rPr>
        <w:t>договора (цена единицы ТРУ)»</w:t>
      </w:r>
      <w:r>
        <w:rPr>
          <w:rFonts w:ascii="Times New Roman" w:hAnsi="Times New Roman" w:cs="Times New Roman"/>
          <w:sz w:val="28"/>
          <w:szCs w:val="28"/>
          <w:lang w:eastAsia="ru-RU"/>
        </w:rPr>
        <w:t xml:space="preserve"> не допускается.</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11. Критерий оценки «расходы» может применяться исключительно</w:t>
      </w:r>
      <w:r w:rsidR="00F80F4B">
        <w:rPr>
          <w:rFonts w:ascii="Times New Roman" w:hAnsi="Times New Roman" w:cs="Times New Roman"/>
          <w:sz w:val="28"/>
          <w:szCs w:val="28"/>
        </w:rPr>
        <w:t xml:space="preserve"> </w:t>
      </w:r>
      <w:r>
        <w:rPr>
          <w:rFonts w:ascii="Times New Roman" w:hAnsi="Times New Roman" w:cs="Times New Roman"/>
          <w:sz w:val="28"/>
          <w:szCs w:val="28"/>
        </w:rPr>
        <w:t>в целях определения наименьшего значения не предусмотренных условиями договора расходов, которые возникнут у заказчика после приемки закупаемых ТРУ.</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12. В случае применения критерия оценки «расходы»:</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применяются исключительно количественные значения;</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б) размер предложения участника закупки по критерию оценки «расходы» </w:t>
      </w:r>
      <w:r>
        <w:rPr>
          <w:rFonts w:ascii="Times New Roman" w:hAnsi="Times New Roman" w:cs="Times New Roman"/>
          <w:sz w:val="28"/>
          <w:szCs w:val="28"/>
        </w:rPr>
        <w:br/>
        <w:t>не может быть равным нулю или ниже нуля;</w:t>
      </w:r>
    </w:p>
    <w:p w:rsidR="000F4925" w:rsidRDefault="00E64900" w:rsidP="007643CA">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перечень расходов и единицы их измерения в соответствии</w:t>
      </w:r>
      <w:r w:rsidR="00F80F4B">
        <w:rPr>
          <w:rFonts w:ascii="Times New Roman" w:hAnsi="Times New Roman" w:cs="Times New Roman"/>
          <w:sz w:val="28"/>
          <w:szCs w:val="28"/>
        </w:rPr>
        <w:t xml:space="preserve"> </w:t>
      </w:r>
      <w:r>
        <w:rPr>
          <w:rFonts w:ascii="Times New Roman" w:hAnsi="Times New Roman" w:cs="Times New Roman"/>
          <w:sz w:val="28"/>
          <w:szCs w:val="28"/>
        </w:rPr>
        <w:t>с Общероссийским классификатором единиц измерения ОК 015–94 (при наличии).</w:t>
      </w:r>
    </w:p>
    <w:p w:rsidR="000F4925" w:rsidRDefault="00E64900" w:rsidP="007643CA">
      <w:pPr>
        <w:pStyle w:val="ConsPlusNormal"/>
        <w:ind w:firstLine="426"/>
        <w:contextualSpacing/>
        <w:jc w:val="both"/>
        <w:rPr>
          <w:rFonts w:ascii="Times New Roman" w:hAnsi="Times New Roman" w:cs="Times New Roman"/>
          <w:sz w:val="28"/>
          <w:szCs w:val="28"/>
          <w:lang w:eastAsia="ru-RU"/>
        </w:rPr>
      </w:pPr>
      <w:bookmarkStart w:id="98" w:name="P109"/>
      <w:bookmarkEnd w:id="98"/>
      <w:r>
        <w:rPr>
          <w:rFonts w:ascii="Times New Roman" w:hAnsi="Times New Roman" w:cs="Times New Roman"/>
          <w:sz w:val="28"/>
          <w:szCs w:val="28"/>
        </w:rPr>
        <w:t>13. Значение количества баллов по критерию оценки «расходы», присваиваемое заявке, которая подлежит оценке по указанному критерию оценки, (ЦЭБ</w:t>
      </w:r>
      <w:r>
        <w:rPr>
          <w:rFonts w:ascii="Times New Roman" w:hAnsi="Times New Roman" w:cs="Times New Roman"/>
          <w:sz w:val="28"/>
          <w:szCs w:val="28"/>
          <w:vertAlign w:val="subscript"/>
        </w:rPr>
        <w:t>i</w:t>
      </w:r>
      <w:r>
        <w:rPr>
          <w:rFonts w:ascii="Times New Roman" w:hAnsi="Times New Roman" w:cs="Times New Roman"/>
          <w:sz w:val="28"/>
          <w:szCs w:val="28"/>
        </w:rPr>
        <w:t>) определяется по формуле:</w:t>
      </w:r>
    </w:p>
    <w:p w:rsidR="000F4925" w:rsidRDefault="00060DFB" w:rsidP="007643CA">
      <w:pPr>
        <w:spacing w:after="0" w:line="240" w:lineRule="auto"/>
        <w:ind w:firstLine="426"/>
        <w:jc w:val="center"/>
        <w:rPr>
          <w:rFonts w:ascii="Times New Roman" w:hAnsi="Times New Roman" w:cs="Times New Roman"/>
          <w:sz w:val="28"/>
          <w:szCs w:val="28"/>
          <w:lang w:eastAsia="ru-RU"/>
        </w:rPr>
      </w:pPr>
      <w:r>
        <w:rPr>
          <w:noProof/>
          <w:lang w:eastAsia="ru-RU"/>
        </w:rPr>
        <w:drawing>
          <wp:inline distT="0" distB="0" distL="0" distR="0">
            <wp:extent cx="1724025"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l="-14" t="-37" r="-14" b="-37"/>
                    <a:stretch>
                      <a:fillRect/>
                    </a:stretch>
                  </pic:blipFill>
                  <pic:spPr bwMode="auto">
                    <a:xfrm>
                      <a:off x="0" y="0"/>
                      <a:ext cx="1724025" cy="609600"/>
                    </a:xfrm>
                    <a:prstGeom prst="rect">
                      <a:avLst/>
                    </a:prstGeom>
                    <a:solidFill>
                      <a:srgbClr val="FFFFFF"/>
                    </a:solidFill>
                    <a:ln>
                      <a:noFill/>
                    </a:ln>
                  </pic:spPr>
                </pic:pic>
              </a:graphicData>
            </a:graphic>
          </wp:inline>
        </w:drawing>
      </w:r>
      <w:r w:rsidR="00E64900">
        <w:rPr>
          <w:rFonts w:ascii="Times New Roman" w:hAnsi="Times New Roman" w:cs="Times New Roman"/>
          <w:sz w:val="28"/>
          <w:szCs w:val="28"/>
          <w:lang w:eastAsia="ru-RU"/>
        </w:rPr>
        <w:t>,</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где:</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ЦЭ</w:t>
      </w:r>
      <w:r>
        <w:rPr>
          <w:rFonts w:ascii="Times New Roman" w:hAnsi="Times New Roman" w:cs="Times New Roman"/>
          <w:sz w:val="28"/>
          <w:szCs w:val="28"/>
          <w:vertAlign w:val="subscript"/>
          <w:lang w:eastAsia="ru-RU"/>
        </w:rPr>
        <w:t>mi№</w:t>
      </w:r>
      <w:r>
        <w:rPr>
          <w:rFonts w:ascii="Times New Roman" w:hAnsi="Times New Roman" w:cs="Times New Roman"/>
          <w:sz w:val="28"/>
          <w:szCs w:val="28"/>
          <w:lang w:eastAsia="ru-RU"/>
        </w:rPr>
        <w:t xml:space="preserve"> – минимальное предложение из предложений по критерию оценки, сделанных участниками закупки;</w:t>
      </w:r>
    </w:p>
    <w:p w:rsidR="000F4925" w:rsidRDefault="00E64900" w:rsidP="007643CA">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ЦЭ</w:t>
      </w:r>
      <w:r>
        <w:rPr>
          <w:rFonts w:ascii="Times New Roman" w:hAnsi="Times New Roman" w:cs="Times New Roman"/>
          <w:sz w:val="28"/>
          <w:szCs w:val="28"/>
          <w:vertAlign w:val="subscript"/>
          <w:lang w:eastAsia="ru-RU"/>
        </w:rPr>
        <w:t>i</w:t>
      </w:r>
      <w:r>
        <w:rPr>
          <w:rFonts w:ascii="Times New Roman" w:hAnsi="Times New Roman" w:cs="Times New Roman"/>
          <w:sz w:val="28"/>
          <w:szCs w:val="28"/>
          <w:lang w:eastAsia="ru-RU"/>
        </w:rPr>
        <w:t xml:space="preserve"> – предложение участника закупки о сумме расходов на эксплуатацию </w:t>
      </w:r>
      <w:r>
        <w:rPr>
          <w:rFonts w:ascii="Times New Roman" w:hAnsi="Times New Roman" w:cs="Times New Roman"/>
          <w:sz w:val="28"/>
          <w:szCs w:val="28"/>
          <w:lang w:eastAsia="ru-RU"/>
        </w:rPr>
        <w:br/>
        <w:t>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0F4925" w:rsidRDefault="00E64900" w:rsidP="007643CA">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rPr>
        <w:t>14.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13 Правил.</w:t>
      </w:r>
    </w:p>
    <w:p w:rsidR="000F4925" w:rsidRDefault="00E64900" w:rsidP="007643CA">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15. В случае если все заявки содержат одинаковые предложения</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критерию «расходы», оценка заявок (предложений) по указанному критерию не производится. При этом величина значимости критерия «цена договора </w:t>
      </w:r>
      <w:r>
        <w:rPr>
          <w:rFonts w:ascii="Times New Roman" w:hAnsi="Times New Roman" w:cs="Times New Roman"/>
          <w:color w:val="000000"/>
          <w:sz w:val="28"/>
          <w:szCs w:val="28"/>
        </w:rPr>
        <w:t>(цена единицы ТРУ)»</w:t>
      </w:r>
      <w:r>
        <w:rPr>
          <w:rFonts w:ascii="Times New Roman" w:hAnsi="Times New Roman" w:cs="Times New Roman"/>
          <w:sz w:val="28"/>
          <w:szCs w:val="28"/>
          <w:lang w:eastAsia="ru-RU"/>
        </w:rPr>
        <w:t xml:space="preserve"> увеличивается на величину значимости критерия «расходы».</w:t>
      </w:r>
    </w:p>
    <w:p w:rsidR="000F4925" w:rsidRDefault="000F4925" w:rsidP="001902F1">
      <w:pPr>
        <w:pStyle w:val="ConsPlusNormal"/>
        <w:contextualSpacing/>
        <w:jc w:val="both"/>
        <w:rPr>
          <w:rFonts w:ascii="Times New Roman" w:hAnsi="Times New Roman" w:cs="Times New Roman"/>
          <w:sz w:val="28"/>
          <w:szCs w:val="28"/>
        </w:rPr>
      </w:pPr>
    </w:p>
    <w:p w:rsidR="000F4925" w:rsidRDefault="00E64900" w:rsidP="001902F1">
      <w:pPr>
        <w:spacing w:after="0" w:line="240" w:lineRule="auto"/>
        <w:jc w:val="center"/>
        <w:outlineLvl w:val="1"/>
        <w:rPr>
          <w:rFonts w:ascii="Times New Roman" w:hAnsi="Times New Roman" w:cs="Times New Roman"/>
          <w:b/>
          <w:sz w:val="28"/>
          <w:szCs w:val="28"/>
        </w:rPr>
      </w:pPr>
      <w:bookmarkStart w:id="99" w:name="__RefHeading___Toc113009650"/>
      <w:bookmarkEnd w:id="99"/>
      <w:r>
        <w:rPr>
          <w:rFonts w:ascii="Times New Roman" w:hAnsi="Times New Roman" w:cs="Times New Roman"/>
          <w:b/>
          <w:sz w:val="28"/>
          <w:szCs w:val="28"/>
        </w:rPr>
        <w:t>III. Оценка и сопоставление заявок по нестоимостным критериям</w:t>
      </w:r>
    </w:p>
    <w:p w:rsidR="000F4925" w:rsidRDefault="00E64900" w:rsidP="001902F1">
      <w:pPr>
        <w:spacing w:after="0" w:line="240" w:lineRule="auto"/>
        <w:jc w:val="center"/>
        <w:outlineLvl w:val="1"/>
        <w:rPr>
          <w:rFonts w:ascii="Times New Roman" w:hAnsi="Times New Roman" w:cs="Times New Roman"/>
          <w:b/>
          <w:sz w:val="28"/>
          <w:szCs w:val="28"/>
        </w:rPr>
      </w:pPr>
      <w:bookmarkStart w:id="100" w:name="__RefHeading___Toc113009651"/>
      <w:bookmarkEnd w:id="100"/>
      <w:r>
        <w:rPr>
          <w:rFonts w:ascii="Times New Roman" w:hAnsi="Times New Roman" w:cs="Times New Roman"/>
          <w:b/>
          <w:sz w:val="28"/>
          <w:szCs w:val="28"/>
        </w:rPr>
        <w:t>III.I. Порядок оценки заявок по нестоимостным критериям</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bookmarkStart w:id="101" w:name="P122"/>
      <w:bookmarkStart w:id="102" w:name="Par0"/>
      <w:bookmarkEnd w:id="101"/>
      <w:bookmarkEnd w:id="102"/>
      <w:r>
        <w:rPr>
          <w:rFonts w:ascii="Times New Roman" w:hAnsi="Times New Roman" w:cs="Times New Roman"/>
          <w:bCs/>
          <w:sz w:val="28"/>
          <w:szCs w:val="28"/>
          <w:lang w:eastAsia="ru-RU"/>
        </w:rPr>
        <w:t>16. Оценка и сопоставление заявок по нестоимостным критериям,</w:t>
      </w:r>
      <w:r w:rsidR="00F80F4B">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за исключением случаев, когда заказчиком установлена шкала оценки, осуществляется в порядке, установленном настоящим разделом.</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17. В случае если для заказчика лучшим условием исполнения договора</w:t>
      </w:r>
      <w:r w:rsidR="00F80F4B">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по критерию оценки (показателю) является наименьшее значение критерия оценки,  количество баллов, присуждаемых по критерию оценки  (НЦБ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определяется по формуле:</w:t>
      </w: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где:</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КЗ – коэффициент значимости.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случае если используется один показатель, КЗ = 1;</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минимальное предложение из предложений по критерию оценки, сделанных участниками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предложение участника закупки, заявка которого оценивается.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18. В случае если для заказчика лучшим условием исполнения договора </w:t>
      </w:r>
      <w:r>
        <w:rPr>
          <w:rFonts w:ascii="Times New Roman" w:hAnsi="Times New Roman" w:cs="Times New Roman"/>
          <w:bCs/>
          <w:sz w:val="28"/>
          <w:szCs w:val="28"/>
          <w:lang w:eastAsia="ru-RU"/>
        </w:rPr>
        <w:br/>
        <w:t>по критерию оценки (показателю) является наименьшее значение критерия оценки (показателя), при этом заказчиком установлено предельно необходимое минимальное значение, количество баллов, присуждаемых по критерию оценки (показателю) (НЦБ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определяется: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а) </w:t>
      </w:r>
      <w:r>
        <w:rPr>
          <w:rFonts w:ascii="Times New Roman" w:hAnsi="Times New Roman" w:cs="Times New Roman"/>
          <w:bCs/>
          <w:sz w:val="28"/>
          <w:szCs w:val="28"/>
          <w:lang w:eastAsia="ru-RU"/>
        </w:rPr>
        <w:tab/>
        <w:t>в случае если К</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&gt;К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 – по формуле:</w:t>
      </w:r>
    </w:p>
    <w:p w:rsidR="000F4925" w:rsidRDefault="000F4925" w:rsidP="00F80F4B">
      <w:pPr>
        <w:spacing w:after="0" w:line="240" w:lineRule="auto"/>
        <w:ind w:firstLine="426"/>
        <w:contextualSpacing/>
        <w:jc w:val="both"/>
        <w:rPr>
          <w:rFonts w:ascii="Times New Roman" w:hAnsi="Times New Roman" w:cs="Times New Roman"/>
          <w:bCs/>
          <w:sz w:val="28"/>
          <w:szCs w:val="28"/>
          <w:lang w:eastAsia="ru-RU"/>
        </w:rPr>
      </w:pP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w:t>
      </w:r>
    </w:p>
    <w:p w:rsidR="000F4925" w:rsidRDefault="000F4925" w:rsidP="00F80F4B">
      <w:pPr>
        <w:spacing w:after="0" w:line="240" w:lineRule="auto"/>
        <w:ind w:firstLine="426"/>
        <w:contextualSpacing/>
        <w:jc w:val="center"/>
        <w:rPr>
          <w:rFonts w:ascii="Times New Roman" w:hAnsi="Times New Roman" w:cs="Times New Roman"/>
          <w:bCs/>
          <w:sz w:val="28"/>
          <w:szCs w:val="28"/>
          <w:lang w:eastAsia="ru-RU"/>
        </w:rPr>
      </w:pP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б) </w:t>
      </w:r>
      <w:r>
        <w:rPr>
          <w:rFonts w:ascii="Times New Roman" w:hAnsi="Times New Roman" w:cs="Times New Roman"/>
          <w:bCs/>
          <w:sz w:val="28"/>
          <w:szCs w:val="28"/>
          <w:lang w:eastAsia="ru-RU"/>
        </w:rPr>
        <w:tab/>
        <w:t xml:space="preserve">в случае если </w:t>
      </w:r>
      <w:r w:rsidR="00060DFB">
        <w:rPr>
          <w:noProof/>
          <w:lang w:eastAsia="ru-RU"/>
        </w:rPr>
        <w:drawing>
          <wp:inline distT="0" distB="0" distL="0" distR="0">
            <wp:extent cx="1000125"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l="-14" t="-78" r="-14" b="-78"/>
                    <a:stretch>
                      <a:fillRect/>
                    </a:stretch>
                  </pic:blipFill>
                  <pic:spPr bwMode="auto">
                    <a:xfrm>
                      <a:off x="0" y="0"/>
                      <a:ext cx="1000125" cy="323850"/>
                    </a:xfrm>
                    <a:prstGeom prst="rect">
                      <a:avLst/>
                    </a:prstGeom>
                    <a:solidFill>
                      <a:srgbClr val="FFFFFF"/>
                    </a:solidFill>
                    <a:ln>
                      <a:noFill/>
                    </a:ln>
                  </pic:spPr>
                </pic:pic>
              </a:graphicData>
            </a:graphic>
          </wp:inline>
        </w:drawing>
      </w:r>
      <w:r>
        <w:rPr>
          <w:rFonts w:ascii="Times New Roman" w:hAnsi="Times New Roman" w:cs="Times New Roman"/>
          <w:bCs/>
          <w:sz w:val="28"/>
          <w:szCs w:val="28"/>
          <w:lang w:eastAsia="ru-RU"/>
        </w:rPr>
        <w:t>, – по формуле:</w:t>
      </w:r>
    </w:p>
    <w:p w:rsidR="000F4925" w:rsidRDefault="000F4925" w:rsidP="00F80F4B">
      <w:pPr>
        <w:spacing w:after="0" w:line="240" w:lineRule="auto"/>
        <w:ind w:firstLine="426"/>
        <w:contextualSpacing/>
        <w:jc w:val="both"/>
        <w:rPr>
          <w:rFonts w:ascii="Times New Roman" w:hAnsi="Times New Roman" w:cs="Times New Roman"/>
          <w:bCs/>
          <w:sz w:val="28"/>
          <w:szCs w:val="28"/>
          <w:lang w:eastAsia="ru-RU"/>
        </w:rPr>
      </w:pP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при этом НЦБ</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КЗ x 100,</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где:</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КЗ – коэффициент значимости. В случае если используется один показатель, КЗ = 1;</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минимальное предложение из предложений по критерию оценки, сделанных участниками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 xml:space="preserve"> – предельно необходимое заказчику значение характеристик;</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предложение участника закупки, заявка (предложение) которого оценивается;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mi№</w:t>
      </w:r>
      <w:r>
        <w:rPr>
          <w:rFonts w:ascii="Times New Roman" w:hAnsi="Times New Roman" w:cs="Times New Roman"/>
          <w:bCs/>
          <w:sz w:val="28"/>
          <w:szCs w:val="28"/>
          <w:lang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19. В случае если для заказчика лучшим условием исполнения договора </w:t>
      </w:r>
      <w:r>
        <w:rPr>
          <w:rFonts w:ascii="Times New Roman" w:hAnsi="Times New Roman" w:cs="Times New Roman"/>
          <w:bCs/>
          <w:sz w:val="28"/>
          <w:szCs w:val="28"/>
          <w:lang w:eastAsia="ru-RU"/>
        </w:rPr>
        <w:br/>
        <w:t>по критерию оценки (показателю) является наибольшее значение критерия оценки (показателя), за исключением случая, предусмотренного пунктом 20 Правил, количество баллов, присуждаемых по критерию оценки (показателю) (НЦБ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определяется по формуле:</w:t>
      </w: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где:</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КЗ – коэффициент значимости.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случае если используется один показатель, КЗ = 1;</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предложение участника закупки, заявка (предложение) которого оценивается;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 xml:space="preserve"> – максимальное предложение из предложений по критерию оценки, сделанных участниками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bookmarkStart w:id="103" w:name="Par35"/>
      <w:bookmarkEnd w:id="103"/>
      <w:r>
        <w:rPr>
          <w:rFonts w:ascii="Times New Roman" w:hAnsi="Times New Roman" w:cs="Times New Roman"/>
          <w:bCs/>
          <w:sz w:val="28"/>
          <w:szCs w:val="28"/>
          <w:lang w:eastAsia="ru-RU"/>
        </w:rPr>
        <w:t>20.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установлено предельно необходимое максимальное значение, количество баллов, присуждаемых по критерию оценки (показателю) (НЦБ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определяется: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а) в случае если К</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&lt;К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 – по формуле:</w:t>
      </w: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б) в случае если </w:t>
      </w:r>
      <w:r w:rsidR="00060DFB">
        <w:rPr>
          <w:noProof/>
          <w:lang w:eastAsia="ru-RU"/>
        </w:rPr>
        <w:drawing>
          <wp:inline distT="0" distB="0" distL="0" distR="0">
            <wp:extent cx="1057275"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l="-14" t="-41" r="-14" b="-41"/>
                    <a:stretch>
                      <a:fillRect/>
                    </a:stretch>
                  </pic:blipFill>
                  <pic:spPr bwMode="auto">
                    <a:xfrm>
                      <a:off x="0" y="0"/>
                      <a:ext cx="1057275" cy="323850"/>
                    </a:xfrm>
                    <a:prstGeom prst="rect">
                      <a:avLst/>
                    </a:prstGeom>
                    <a:solidFill>
                      <a:srgbClr val="FFFFFF"/>
                    </a:solidFill>
                    <a:ln>
                      <a:noFill/>
                    </a:ln>
                  </pic:spPr>
                </pic:pic>
              </a:graphicData>
            </a:graphic>
          </wp:inline>
        </w:drawing>
      </w:r>
      <w:r>
        <w:rPr>
          <w:rFonts w:ascii="Times New Roman" w:hAnsi="Times New Roman" w:cs="Times New Roman"/>
          <w:bCs/>
          <w:sz w:val="28"/>
          <w:szCs w:val="28"/>
          <w:lang w:eastAsia="ru-RU"/>
        </w:rPr>
        <w:t>, – по формуле:</w:t>
      </w:r>
    </w:p>
    <w:p w:rsidR="000F4925" w:rsidRDefault="00E64900" w:rsidP="00F80F4B">
      <w:pPr>
        <w:spacing w:after="0" w:line="240" w:lineRule="auto"/>
        <w:ind w:firstLine="426"/>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КЗ x 100 x (К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при этом НЦБ</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 xml:space="preserve"> = КЗ x 100,</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где:</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КЗ – коэффициент значимости. В случае если используется один показатель, КЗ = 1;</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i</w:t>
      </w:r>
      <w:r>
        <w:rPr>
          <w:rFonts w:ascii="Times New Roman" w:hAnsi="Times New Roman" w:cs="Times New Roman"/>
          <w:bCs/>
          <w:sz w:val="28"/>
          <w:szCs w:val="28"/>
          <w:lang w:eastAsia="ru-RU"/>
        </w:rPr>
        <w:t xml:space="preserve"> – предложение участника закупки, заявка (предложение) которого оценивается;</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 xml:space="preserve"> – максимальное предложение из предложений по критерию оценки, сделанных участниками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w:t>
      </w:r>
      <w:r>
        <w:rPr>
          <w:rFonts w:ascii="Times New Roman" w:hAnsi="Times New Roman" w:cs="Times New Roman"/>
          <w:bCs/>
          <w:sz w:val="28"/>
          <w:szCs w:val="28"/>
          <w:vertAlign w:val="superscript"/>
          <w:lang w:eastAsia="ru-RU"/>
        </w:rPr>
        <w:t>пред</w:t>
      </w:r>
      <w:r>
        <w:rPr>
          <w:rFonts w:ascii="Times New Roman" w:hAnsi="Times New Roman" w:cs="Times New Roman"/>
          <w:bCs/>
          <w:sz w:val="28"/>
          <w:szCs w:val="28"/>
          <w:lang w:eastAsia="ru-RU"/>
        </w:rPr>
        <w:t xml:space="preserve"> – предельно необходимое заказчику значение характеристик;</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НЦБ</w:t>
      </w:r>
      <w:r>
        <w:rPr>
          <w:rFonts w:ascii="Times New Roman" w:hAnsi="Times New Roman" w:cs="Times New Roman"/>
          <w:bCs/>
          <w:sz w:val="28"/>
          <w:szCs w:val="28"/>
          <w:vertAlign w:val="subscript"/>
          <w:lang w:eastAsia="ru-RU"/>
        </w:rPr>
        <w:t>max</w:t>
      </w:r>
      <w:r>
        <w:rPr>
          <w:rFonts w:ascii="Times New Roman" w:hAnsi="Times New Roman" w:cs="Times New Roman"/>
          <w:bCs/>
          <w:sz w:val="28"/>
          <w:szCs w:val="28"/>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21.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показателю присваивается заявке, подлежащей оценке по нестоимостным критериям оценки, по шкале оценки. При этом в документации об осуществлении закупки, устанавливаются значения количества баллов, присваиваемые за предлагаемое (предлагаемые) участником закупки количественное значение (значения) объекта закупки или предлагаемое участником закупки свойство (свойства) объекта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22. Если в случае, указанном в пункте 21 Правил, предусматривается оценка наличия или отсутствия характеристики объекта закупки, шкала оценки должна предусматривать присвоение:</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0F4925" w:rsidRDefault="00E64900" w:rsidP="00F80F4B">
      <w:pPr>
        <w:spacing w:after="0" w:line="240" w:lineRule="auto"/>
        <w:ind w:firstLine="426"/>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0F4925" w:rsidRDefault="000F4925" w:rsidP="001902F1">
      <w:pPr>
        <w:spacing w:after="0" w:line="240" w:lineRule="auto"/>
        <w:ind w:firstLine="539"/>
        <w:contextualSpacing/>
        <w:jc w:val="both"/>
        <w:rPr>
          <w:rFonts w:ascii="Times New Roman" w:hAnsi="Times New Roman" w:cs="Times New Roman"/>
          <w:bCs/>
          <w:sz w:val="28"/>
          <w:szCs w:val="28"/>
          <w:lang w:eastAsia="ru-RU"/>
        </w:rPr>
      </w:pPr>
    </w:p>
    <w:p w:rsidR="000F4925" w:rsidRDefault="00E64900" w:rsidP="001902F1">
      <w:pPr>
        <w:spacing w:after="0" w:line="240" w:lineRule="auto"/>
        <w:jc w:val="center"/>
        <w:outlineLvl w:val="1"/>
        <w:rPr>
          <w:rFonts w:ascii="Times New Roman" w:hAnsi="Times New Roman" w:cs="Times New Roman"/>
          <w:b/>
          <w:sz w:val="28"/>
          <w:szCs w:val="28"/>
        </w:rPr>
      </w:pPr>
      <w:bookmarkStart w:id="104" w:name="__RefHeading___Toc113009652"/>
      <w:bookmarkEnd w:id="104"/>
      <w:r>
        <w:rPr>
          <w:rFonts w:ascii="Times New Roman" w:hAnsi="Times New Roman" w:cs="Times New Roman"/>
          <w:b/>
          <w:sz w:val="28"/>
          <w:szCs w:val="28"/>
        </w:rPr>
        <w:t xml:space="preserve">III.II. Правила установления требований с целью осуществления оценки </w:t>
      </w:r>
      <w:r>
        <w:rPr>
          <w:rFonts w:ascii="Times New Roman" w:hAnsi="Times New Roman" w:cs="Times New Roman"/>
          <w:b/>
          <w:sz w:val="28"/>
          <w:szCs w:val="28"/>
        </w:rPr>
        <w:br/>
        <w:t>по нестоимостным критериям</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bookmarkStart w:id="105" w:name="P177"/>
      <w:bookmarkEnd w:id="105"/>
      <w:r>
        <w:rPr>
          <w:rFonts w:ascii="Times New Roman" w:hAnsi="Times New Roman" w:cs="Times New Roman"/>
          <w:sz w:val="28"/>
          <w:szCs w:val="28"/>
          <w:lang w:eastAsia="ru-RU"/>
        </w:rPr>
        <w:t>23. Для оценки и сопоставления заявок по критерию оценки «характеристики объекта закупки» могут применяться, если иное</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не предусмотрено Правилами, один или несколько из следующих показателей оценки:</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 качественные характеристики объекта закупки;</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 функциональные характеристики объекта закупки;</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экологические характеристики объекта закупки.</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r>
        <w:rPr>
          <w:rFonts w:ascii="Times New Roman" w:hAnsi="Times New Roman" w:cs="Times New Roman"/>
          <w:sz w:val="28"/>
          <w:szCs w:val="28"/>
        </w:rPr>
        <w:t>В случае применения показателя оценки «</w:t>
      </w:r>
      <w:r>
        <w:rPr>
          <w:rFonts w:ascii="Times New Roman" w:hAnsi="Times New Roman" w:cs="Times New Roman"/>
          <w:sz w:val="28"/>
          <w:szCs w:val="28"/>
          <w:lang w:eastAsia="ru-RU"/>
        </w:rPr>
        <w:t>характеристики объекта закупки</w:t>
      </w:r>
      <w:r>
        <w:rPr>
          <w:rFonts w:ascii="Times New Roman" w:hAnsi="Times New Roman" w:cs="Times New Roman"/>
          <w:sz w:val="28"/>
          <w:szCs w:val="28"/>
        </w:rPr>
        <w:t>» в документации об осуществлении закупки устанавливается</w:t>
      </w:r>
      <w:r>
        <w:rPr>
          <w:rFonts w:ascii="Times New Roman" w:hAnsi="Times New Roman" w:cs="Times New Roman"/>
          <w:sz w:val="28"/>
          <w:szCs w:val="28"/>
          <w:lang w:eastAsia="ru-RU"/>
        </w:rPr>
        <w:t>:</w:t>
      </w:r>
    </w:p>
    <w:p w:rsidR="000F4925" w:rsidRDefault="00E64900" w:rsidP="00F80F4B">
      <w:pPr>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если характеристики объекта закупки определяются количественным значением,</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документации об осуществлении закупки указываются единица</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таких характеристик (в случае необходимости установления таких предельных значений), в рамках которых будет осуществляться оценка заявок.</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lang w:eastAsia="ru-RU"/>
        </w:rPr>
        <w:t>–</w:t>
      </w:r>
      <w:r w:rsidR="00F80F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если характеристики объекта закупки не определяются количественным значением, в документации об осуществлении закупки устанавливается перечень свойств объекта закупки, подлежащих оценке.</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25. Для оценки и сопоставления заявок по критерию оценки «квалификация участников закупки» могут применяться, если иное</w:t>
      </w:r>
      <w:r w:rsidR="00F80F4B">
        <w:rPr>
          <w:rFonts w:ascii="Times New Roman" w:hAnsi="Times New Roman" w:cs="Times New Roman"/>
          <w:sz w:val="28"/>
          <w:szCs w:val="28"/>
        </w:rPr>
        <w:t xml:space="preserve"> </w:t>
      </w:r>
      <w:r>
        <w:rPr>
          <w:rFonts w:ascii="Times New Roman" w:hAnsi="Times New Roman" w:cs="Times New Roman"/>
          <w:sz w:val="28"/>
          <w:szCs w:val="28"/>
        </w:rPr>
        <w:t>не предусмотрено Правилами, один или несколько из следующих показателей оценки: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наличие у участников закупки финансовых ресурсов (далее – «Финансовые ресурсы»);</w:t>
      </w:r>
    </w:p>
    <w:p w:rsidR="000F4925" w:rsidRDefault="00E64900" w:rsidP="00F80F4B">
      <w:pPr>
        <w:pStyle w:val="ConsPlusNormal"/>
        <w:ind w:firstLine="426"/>
        <w:contextualSpacing/>
        <w:jc w:val="both"/>
        <w:rPr>
          <w:rFonts w:ascii="Times New Roman" w:hAnsi="Times New Roman" w:cs="Times New Roman"/>
          <w:sz w:val="28"/>
          <w:szCs w:val="28"/>
        </w:rPr>
      </w:pPr>
      <w:bookmarkStart w:id="106" w:name="P179"/>
      <w:bookmarkEnd w:id="106"/>
      <w:r>
        <w:rPr>
          <w:rFonts w:ascii="Times New Roman" w:hAnsi="Times New Roman" w:cs="Times New Roman"/>
          <w:sz w:val="28"/>
          <w:szCs w:val="28"/>
        </w:rPr>
        <w:t>б) наличие у участников закупки на праве собственности или ином законном основании оборудования и других материальных ресурсов (далее – «Материальные ресурсы»);</w:t>
      </w:r>
    </w:p>
    <w:p w:rsidR="000F4925" w:rsidRDefault="00E64900" w:rsidP="00F80F4B">
      <w:pPr>
        <w:pStyle w:val="ConsPlusNormal"/>
        <w:ind w:firstLine="426"/>
        <w:contextualSpacing/>
        <w:jc w:val="both"/>
        <w:rPr>
          <w:rFonts w:ascii="Times New Roman" w:hAnsi="Times New Roman" w:cs="Times New Roman"/>
          <w:sz w:val="28"/>
          <w:szCs w:val="28"/>
        </w:rPr>
      </w:pPr>
      <w:bookmarkStart w:id="107" w:name="P180"/>
      <w:bookmarkEnd w:id="107"/>
      <w:r>
        <w:rPr>
          <w:rFonts w:ascii="Times New Roman" w:hAnsi="Times New Roman" w:cs="Times New Roman"/>
          <w:sz w:val="28"/>
          <w:szCs w:val="28"/>
        </w:rPr>
        <w:t>в) наличие у участников закупки опыта поставки ТРУ, связанного</w:t>
      </w:r>
      <w:r w:rsidR="00F80F4B">
        <w:rPr>
          <w:rFonts w:ascii="Times New Roman" w:hAnsi="Times New Roman" w:cs="Times New Roman"/>
          <w:sz w:val="28"/>
          <w:szCs w:val="28"/>
        </w:rPr>
        <w:t xml:space="preserve"> </w:t>
      </w:r>
      <w:r>
        <w:rPr>
          <w:rFonts w:ascii="Times New Roman" w:hAnsi="Times New Roman" w:cs="Times New Roman"/>
          <w:sz w:val="28"/>
          <w:szCs w:val="28"/>
        </w:rPr>
        <w:t>с предметом договора (далее – «Опыт»);</w:t>
      </w:r>
    </w:p>
    <w:p w:rsidR="000F4925" w:rsidRDefault="00E64900" w:rsidP="00F80F4B">
      <w:pPr>
        <w:pStyle w:val="ConsPlusNormal"/>
        <w:ind w:firstLine="426"/>
        <w:contextualSpacing/>
        <w:jc w:val="both"/>
        <w:rPr>
          <w:rFonts w:ascii="Times New Roman" w:hAnsi="Times New Roman" w:cs="Times New Roman"/>
          <w:sz w:val="28"/>
          <w:szCs w:val="28"/>
        </w:rPr>
      </w:pPr>
      <w:bookmarkStart w:id="108" w:name="P181"/>
      <w:bookmarkEnd w:id="108"/>
      <w:r>
        <w:rPr>
          <w:rFonts w:ascii="Times New Roman" w:hAnsi="Times New Roman" w:cs="Times New Roman"/>
          <w:sz w:val="28"/>
          <w:szCs w:val="28"/>
        </w:rPr>
        <w:t>г) наличие у участников закупки деловой репутации (далее – «Деловая</w:t>
      </w:r>
      <w:r w:rsidR="00F80F4B">
        <w:rPr>
          <w:rFonts w:ascii="Times New Roman" w:hAnsi="Times New Roman" w:cs="Times New Roman"/>
          <w:sz w:val="28"/>
          <w:szCs w:val="28"/>
        </w:rPr>
        <w:t xml:space="preserve"> </w:t>
      </w:r>
      <w:r>
        <w:rPr>
          <w:rFonts w:ascii="Times New Roman" w:hAnsi="Times New Roman" w:cs="Times New Roman"/>
          <w:sz w:val="28"/>
          <w:szCs w:val="28"/>
        </w:rPr>
        <w:t>репутация»);</w:t>
      </w:r>
    </w:p>
    <w:p w:rsidR="000F4925" w:rsidRDefault="00E64900" w:rsidP="00F80F4B">
      <w:pPr>
        <w:pStyle w:val="ConsPlusNormal"/>
        <w:ind w:firstLine="426"/>
        <w:contextualSpacing/>
        <w:jc w:val="both"/>
        <w:rPr>
          <w:rFonts w:ascii="Times New Roman" w:hAnsi="Times New Roman" w:cs="Times New Roman"/>
          <w:sz w:val="28"/>
          <w:szCs w:val="28"/>
        </w:rPr>
      </w:pPr>
      <w:bookmarkStart w:id="109" w:name="P182"/>
      <w:bookmarkEnd w:id="109"/>
      <w:r>
        <w:rPr>
          <w:rFonts w:ascii="Times New Roman" w:hAnsi="Times New Roman" w:cs="Times New Roman"/>
          <w:sz w:val="28"/>
          <w:szCs w:val="28"/>
        </w:rPr>
        <w:t>д) наличие у участников закупки специалистов и иных работников определенного уровня квалификации (далее – «Трудовые ресурсы»).</w:t>
      </w:r>
    </w:p>
    <w:p w:rsidR="000F4925" w:rsidRDefault="00E64900" w:rsidP="00F80F4B">
      <w:pPr>
        <w:pStyle w:val="ConsPlusNormal"/>
        <w:ind w:firstLine="426"/>
        <w:contextualSpacing/>
        <w:jc w:val="both"/>
        <w:rPr>
          <w:rFonts w:ascii="Times New Roman" w:hAnsi="Times New Roman" w:cs="Times New Roman"/>
          <w:sz w:val="28"/>
          <w:szCs w:val="28"/>
        </w:rPr>
      </w:pPr>
      <w:bookmarkStart w:id="110" w:name="P185"/>
      <w:bookmarkEnd w:id="110"/>
      <w:r>
        <w:rPr>
          <w:rFonts w:ascii="Times New Roman" w:hAnsi="Times New Roman" w:cs="Times New Roman"/>
          <w:sz w:val="28"/>
          <w:szCs w:val="28"/>
        </w:rPr>
        <w:t>26. В случае применения показателя оценки «Финансовые ресурсы»</w:t>
      </w:r>
      <w:r w:rsidR="00F80F4B">
        <w:rPr>
          <w:rFonts w:ascii="Times New Roman" w:hAnsi="Times New Roman" w:cs="Times New Roman"/>
          <w:sz w:val="28"/>
          <w:szCs w:val="28"/>
        </w:rPr>
        <w:t xml:space="preserve"> </w:t>
      </w:r>
      <w:r>
        <w:rPr>
          <w:rFonts w:ascii="Times New Roman" w:hAnsi="Times New Roman" w:cs="Times New Roman"/>
          <w:sz w:val="28"/>
          <w:szCs w:val="28"/>
        </w:rPr>
        <w:br/>
        <w:t xml:space="preserve">в документации об осуществлении закупки устанавливаются требования </w:t>
      </w:r>
      <w:r>
        <w:rPr>
          <w:rFonts w:ascii="Times New Roman" w:hAnsi="Times New Roman" w:cs="Times New Roman"/>
          <w:sz w:val="28"/>
          <w:szCs w:val="28"/>
        </w:rPr>
        <w:br/>
        <w:t>о наличии у участника закупки необходимых финансовых ресурсов, а также перечень необходимых документов в объеме, позволяющем установить соответствие установленным требованиям.</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27. В случае применения показателя оценки «Материальные ресурсы»  </w:t>
      </w:r>
      <w:r>
        <w:rPr>
          <w:rFonts w:ascii="Times New Roman" w:hAnsi="Times New Roman" w:cs="Times New Roman"/>
          <w:sz w:val="28"/>
          <w:szCs w:val="28"/>
        </w:rPr>
        <w:br/>
        <w:t>в документации об осуществлении закупки устанавливаются</w:t>
      </w:r>
      <w:bookmarkStart w:id="111" w:name="P186"/>
      <w:bookmarkEnd w:id="111"/>
      <w:r>
        <w:rPr>
          <w:rFonts w:ascii="Times New Roman" w:hAnsi="Times New Roman" w:cs="Times New Roman"/>
          <w:sz w:val="28"/>
          <w:szCs w:val="28"/>
        </w:rPr>
        <w:t xml:space="preserve"> перечень оборудования и других материальных ресурсов, необходимых для поставки ТРУ,  являющихся объектом закупки, наличие которых подтверждается следующими документами, представленными в заявке в объеме, позволяющем установить соответствие установленным требованиям:</w:t>
      </w:r>
    </w:p>
    <w:p w:rsidR="000F4925" w:rsidRDefault="00E64900" w:rsidP="00F80F4B">
      <w:pPr>
        <w:pStyle w:val="ConsPlusNormal"/>
        <w:numPr>
          <w:ilvl w:val="0"/>
          <w:numId w:val="34"/>
        </w:numPr>
        <w:ind w:left="0" w:firstLine="426"/>
        <w:contextualSpacing/>
        <w:jc w:val="both"/>
        <w:rPr>
          <w:rFonts w:ascii="Times New Roman" w:hAnsi="Times New Roman" w:cs="Times New Roman"/>
          <w:sz w:val="28"/>
          <w:szCs w:val="28"/>
        </w:rPr>
      </w:pPr>
      <w:bookmarkStart w:id="112" w:name="P187"/>
      <w:bookmarkEnd w:id="112"/>
      <w:r>
        <w:rPr>
          <w:rFonts w:ascii="Times New Roman" w:hAnsi="Times New Roman" w:cs="Times New Roman"/>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F4925" w:rsidRDefault="00E64900" w:rsidP="00F80F4B">
      <w:pPr>
        <w:pStyle w:val="ConsPlusNormal"/>
        <w:numPr>
          <w:ilvl w:val="0"/>
          <w:numId w:val="34"/>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договоры аренды (лизинга), безвозмездного пользования, субаренды на срок исполнения договора с приложением актов, подтверждающих наличие </w:t>
      </w:r>
      <w:r>
        <w:rPr>
          <w:rFonts w:ascii="Times New Roman" w:hAnsi="Times New Roman" w:cs="Times New Roman"/>
          <w:sz w:val="28"/>
          <w:szCs w:val="28"/>
        </w:rPr>
        <w:br/>
        <w:t>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F4925" w:rsidRDefault="00E64900" w:rsidP="00F80F4B">
      <w:pPr>
        <w:pStyle w:val="ConsPlusNormal"/>
        <w:numPr>
          <w:ilvl w:val="0"/>
          <w:numId w:val="34"/>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F4925" w:rsidRDefault="00E64900" w:rsidP="00F80F4B">
      <w:pPr>
        <w:pStyle w:val="ConsPlusNormal"/>
        <w:numPr>
          <w:ilvl w:val="0"/>
          <w:numId w:val="34"/>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F4925" w:rsidRDefault="00E64900" w:rsidP="00F80F4B">
      <w:pPr>
        <w:pStyle w:val="ConsPlusNormal"/>
        <w:numPr>
          <w:ilvl w:val="0"/>
          <w:numId w:val="34"/>
        </w:numPr>
        <w:ind w:left="0" w:firstLine="426"/>
        <w:contextualSpacing/>
        <w:jc w:val="both"/>
        <w:rPr>
          <w:rFonts w:ascii="Times New Roman" w:eastAsia="Times New Roman" w:hAnsi="Times New Roman" w:cs="Times New Roman"/>
          <w:sz w:val="28"/>
          <w:szCs w:val="28"/>
        </w:rPr>
      </w:pPr>
      <w:r>
        <w:rPr>
          <w:rFonts w:ascii="Times New Roman" w:hAnsi="Times New Roman" w:cs="Times New Roman"/>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F4925" w:rsidRDefault="00E64900" w:rsidP="00F80F4B">
      <w:pPr>
        <w:pStyle w:val="ConsPlusNormal"/>
        <w:numPr>
          <w:ilvl w:val="0"/>
          <w:numId w:val="34"/>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соответствие материальных ресурсов требованиям, установленным заказчиком.</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28. В случае применения показателя оценки «Опыт»</w:t>
      </w:r>
      <w:bookmarkStart w:id="113" w:name="P195"/>
      <w:bookmarkEnd w:id="113"/>
      <w:r>
        <w:rPr>
          <w:rFonts w:ascii="Times New Roman" w:hAnsi="Times New Roman" w:cs="Times New Roman"/>
          <w:sz w:val="28"/>
          <w:szCs w:val="28"/>
        </w:rPr>
        <w:t xml:space="preserve"> в документации </w:t>
      </w:r>
      <w:r>
        <w:rPr>
          <w:rFonts w:ascii="Times New Roman" w:hAnsi="Times New Roman" w:cs="Times New Roman"/>
          <w:sz w:val="28"/>
          <w:szCs w:val="28"/>
        </w:rPr>
        <w:br/>
        <w:t xml:space="preserve">об осуществлении закупки применяются один или несколько из следующих детализирующих показателей оценки: </w:t>
      </w:r>
    </w:p>
    <w:p w:rsidR="000F4925" w:rsidRDefault="00E64900" w:rsidP="00F80F4B">
      <w:pPr>
        <w:pStyle w:val="af5"/>
        <w:numPr>
          <w:ilvl w:val="0"/>
          <w:numId w:val="44"/>
        </w:numPr>
        <w:ind w:left="0" w:firstLine="426"/>
        <w:contextualSpacing/>
        <w:rPr>
          <w:rFonts w:ascii="Times New Roman" w:hAnsi="Times New Roman" w:cs="Times New Roman"/>
          <w:sz w:val="28"/>
          <w:szCs w:val="28"/>
        </w:rPr>
      </w:pPr>
      <w:r>
        <w:rPr>
          <w:rFonts w:ascii="Times New Roman" w:hAnsi="Times New Roman" w:cs="Times New Roman"/>
          <w:sz w:val="28"/>
          <w:szCs w:val="28"/>
        </w:rPr>
        <w:t xml:space="preserve">общая цена исполненных участником закупки договоров; </w:t>
      </w:r>
    </w:p>
    <w:p w:rsidR="000F4925" w:rsidRDefault="00E64900" w:rsidP="00F80F4B">
      <w:pPr>
        <w:pStyle w:val="af5"/>
        <w:numPr>
          <w:ilvl w:val="0"/>
          <w:numId w:val="44"/>
        </w:numPr>
        <w:ind w:left="0" w:firstLine="426"/>
        <w:contextualSpacing/>
        <w:rPr>
          <w:rFonts w:ascii="Times New Roman" w:hAnsi="Times New Roman" w:cs="Times New Roman"/>
          <w:sz w:val="28"/>
          <w:szCs w:val="28"/>
        </w:rPr>
      </w:pPr>
      <w:r>
        <w:rPr>
          <w:rFonts w:ascii="Times New Roman" w:hAnsi="Times New Roman" w:cs="Times New Roman"/>
          <w:sz w:val="28"/>
          <w:szCs w:val="28"/>
        </w:rPr>
        <w:t xml:space="preserve">общее количество исполненных участником закупки договоров; </w:t>
      </w:r>
    </w:p>
    <w:p w:rsidR="000F4925" w:rsidRDefault="00E64900" w:rsidP="00F80F4B">
      <w:pPr>
        <w:pStyle w:val="af5"/>
        <w:numPr>
          <w:ilvl w:val="0"/>
          <w:numId w:val="44"/>
        </w:numPr>
        <w:ind w:left="0" w:firstLine="426"/>
        <w:contextualSpacing/>
        <w:rPr>
          <w:rFonts w:ascii="Times New Roman" w:hAnsi="Times New Roman" w:cs="Times New Roman"/>
          <w:sz w:val="28"/>
          <w:szCs w:val="28"/>
        </w:rPr>
      </w:pPr>
      <w:r>
        <w:rPr>
          <w:rFonts w:ascii="Times New Roman" w:hAnsi="Times New Roman" w:cs="Times New Roman"/>
          <w:sz w:val="28"/>
          <w:szCs w:val="28"/>
        </w:rPr>
        <w:t xml:space="preserve">наибольшая цена одного из исполненных участником закупки договоров; </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случае, если предмет закупки имеет технологические особенности, может быть установлено требование о наличии опыта с учетом таких особенностей.</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29. Наличие у участника закупки опыта, соответствующего требованиям, установленным пунктом 28 Правил, подтверждается следующими документами, представленными в заявке в объеме, позволяющем установить соответствие установленным требованиям:</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а) исполненный договор (договоры), в том числе с учетом правопреемства </w:t>
      </w:r>
      <w:r>
        <w:rPr>
          <w:rFonts w:ascii="Times New Roman" w:hAnsi="Times New Roman" w:cs="Times New Roman"/>
          <w:sz w:val="28"/>
          <w:szCs w:val="28"/>
        </w:rPr>
        <w:br/>
        <w:t>(в случае наличия в заявке подтверждающего документа);</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акт (акты) приемки поставленных ТРУ, составленные при исполнении такого договора (договоров);</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иные документы, подтверждающие наличие у участника закупки опыта, сопоставимого по объему и характеру с предметом закупки;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г) в случае, если участником закупки в части подтверждения опыта предоставляется контракт (договор), заключенный </w:t>
      </w:r>
      <w:r>
        <w:rPr>
          <w:rFonts w:ascii="Times New Roman" w:hAnsi="Times New Roman" w:cs="Times New Roman"/>
          <w:bCs/>
          <w:sz w:val="28"/>
          <w:szCs w:val="28"/>
        </w:rPr>
        <w:t>в соответствии</w:t>
      </w:r>
      <w:r w:rsidR="00F80F4B">
        <w:rPr>
          <w:rFonts w:ascii="Times New Roman" w:hAnsi="Times New Roman" w:cs="Times New Roman"/>
          <w:bCs/>
          <w:sz w:val="28"/>
          <w:szCs w:val="28"/>
        </w:rPr>
        <w:t xml:space="preserve"> </w:t>
      </w:r>
      <w:r>
        <w:rPr>
          <w:rFonts w:ascii="Times New Roman" w:hAnsi="Times New Roman" w:cs="Times New Roman"/>
          <w:bCs/>
          <w:sz w:val="28"/>
          <w:szCs w:val="28"/>
        </w:rPr>
        <w:t xml:space="preserve">с Федеральным законом № 44-ФЗ, </w:t>
      </w:r>
      <w:r>
        <w:rPr>
          <w:rFonts w:ascii="Times New Roman" w:hAnsi="Times New Roman" w:cs="Times New Roman"/>
          <w:sz w:val="28"/>
          <w:szCs w:val="28"/>
        </w:rPr>
        <w:t xml:space="preserve">участник </w:t>
      </w:r>
      <w:r>
        <w:rPr>
          <w:rFonts w:ascii="Times New Roman" w:hAnsi="Times New Roman" w:cs="Times New Roman"/>
          <w:bCs/>
          <w:sz w:val="28"/>
          <w:szCs w:val="28"/>
        </w:rPr>
        <w:t xml:space="preserve">вправе </w:t>
      </w:r>
      <w:r>
        <w:rPr>
          <w:rFonts w:ascii="Times New Roman" w:hAnsi="Times New Roman" w:cs="Times New Roman"/>
          <w:sz w:val="28"/>
          <w:szCs w:val="28"/>
        </w:rPr>
        <w:t>предоставить информационную справку, составленную в произвольной форме, которая должна содержать следующие сведения о таком контракте (договоре):</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w:t>
      </w:r>
      <w:r w:rsidR="00F80F4B">
        <w:rPr>
          <w:rFonts w:ascii="Times New Roman" w:hAnsi="Times New Roman" w:cs="Times New Roman"/>
          <w:sz w:val="28"/>
          <w:szCs w:val="28"/>
        </w:rPr>
        <w:t xml:space="preserve"> </w:t>
      </w:r>
      <w:r>
        <w:rPr>
          <w:rFonts w:ascii="Times New Roman" w:hAnsi="Times New Roman" w:cs="Times New Roman"/>
          <w:sz w:val="28"/>
          <w:szCs w:val="28"/>
        </w:rPr>
        <w:t xml:space="preserve">номер реестровой записи контракта (договора) из Реестра контрактов (договоров), размещенного в ЕИС и/или номер извещения. </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данный контракт (договор) в ЕИС не должен иметь статус «Исполнение». Если установлено наличие противоречивой информации </w:t>
      </w:r>
      <w:r>
        <w:rPr>
          <w:rFonts w:ascii="Times New Roman" w:hAnsi="Times New Roman" w:cs="Times New Roman"/>
          <w:sz w:val="28"/>
          <w:szCs w:val="28"/>
        </w:rPr>
        <w:br/>
        <w:t>в сведениях содержащихся в ЕИС и в предоставленной участником информации, приоритетной считается информация, размещенная в ЕИС.</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30. Показатель «Деловая репутация» может применяться исключительно при осуществлении закупок </w:t>
      </w:r>
      <w:r>
        <w:rPr>
          <w:rFonts w:ascii="Times New Roman" w:hAnsi="Times New Roman" w:cs="Times New Roman"/>
          <w:color w:val="000000"/>
          <w:sz w:val="28"/>
          <w:szCs w:val="28"/>
          <w:lang w:eastAsia="ru-RU"/>
        </w:rPr>
        <w:t>ТРУ</w:t>
      </w:r>
      <w:r>
        <w:rPr>
          <w:rFonts w:ascii="Times New Roman" w:hAnsi="Times New Roman" w:cs="Times New Roman"/>
          <w:sz w:val="28"/>
          <w:szCs w:val="28"/>
        </w:rPr>
        <w:t>,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случае применения такого показателя оценки, документацией</w:t>
      </w:r>
      <w:r w:rsidR="00F80F4B">
        <w:rPr>
          <w:rFonts w:ascii="Times New Roman" w:hAnsi="Times New Roman" w:cs="Times New Roman"/>
          <w:sz w:val="28"/>
          <w:szCs w:val="28"/>
        </w:rPr>
        <w:t xml:space="preserve"> </w:t>
      </w:r>
      <w:r>
        <w:rPr>
          <w:rFonts w:ascii="Times New Roman" w:hAnsi="Times New Roman" w:cs="Times New Roman"/>
          <w:sz w:val="28"/>
          <w:szCs w:val="28"/>
        </w:rPr>
        <w:t>об осуществлении закупки устанавливаются требования о наличии индекса деловой репутации по видам деятельности в соответствии с Общероссийским классификатором видов</w:t>
      </w:r>
      <w:r w:rsidR="00F80F4B">
        <w:rPr>
          <w:rFonts w:ascii="Times New Roman" w:hAnsi="Times New Roman" w:cs="Times New Roman"/>
          <w:sz w:val="28"/>
          <w:szCs w:val="28"/>
        </w:rPr>
        <w:t xml:space="preserve"> </w:t>
      </w:r>
      <w:r>
        <w:rPr>
          <w:rFonts w:ascii="Times New Roman" w:hAnsi="Times New Roman" w:cs="Times New Roman"/>
          <w:sz w:val="28"/>
          <w:szCs w:val="28"/>
        </w:rPr>
        <w:t>экономической деятельности, в отношении которых участнику закупки присвоен такой индекс.</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Наличие у участника закупки индекса деловой репутации подтверждается документом, предусмотренным соответствующим национальным стандартом </w:t>
      </w:r>
      <w:r>
        <w:rPr>
          <w:rFonts w:ascii="Times New Roman" w:hAnsi="Times New Roman" w:cs="Times New Roman"/>
          <w:sz w:val="28"/>
          <w:szCs w:val="28"/>
        </w:rPr>
        <w:br/>
        <w:t xml:space="preserve">в области оценки деловой репутации субъектов предпринимательской деятельности. </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Оценка осуществляется в отношении количественного значения индекса деловой репутации участников закупки.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31. В случае применения показателя оценки «Трудовые ресурсы» </w:t>
      </w:r>
      <w:r>
        <w:rPr>
          <w:rFonts w:ascii="Times New Roman" w:hAnsi="Times New Roman" w:cs="Times New Roman"/>
          <w:sz w:val="28"/>
          <w:szCs w:val="28"/>
        </w:rPr>
        <w:br/>
        <w:t>в документации об осуществлении закупки устанавливаются перечень специалистов и иных работников, их квалификация, необходимые для поставки ТРУ, являющихся объектом закупки, наличие которых подтверждается следующими документами, представленными в заявке в объеме, позволяющем установить соответствии её установленным требованиям:</w:t>
      </w:r>
    </w:p>
    <w:p w:rsidR="000F4925" w:rsidRDefault="00E64900" w:rsidP="00F80F4B">
      <w:pPr>
        <w:pStyle w:val="ConsPlusNormal"/>
        <w:numPr>
          <w:ilvl w:val="0"/>
          <w:numId w:val="4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трудовая книжка или сведения о трудовой деятельности, предусмотренные статьей 66.1 Трудового кодекса Российской Федерации, или иные документы, подтверждающие договорные отношения с участником закупки;</w:t>
      </w:r>
    </w:p>
    <w:p w:rsidR="000F4925" w:rsidRDefault="00E64900" w:rsidP="00F80F4B">
      <w:pPr>
        <w:pStyle w:val="ConsPlusNormal"/>
        <w:numPr>
          <w:ilvl w:val="0"/>
          <w:numId w:val="4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предусмотренную в соответствии</w:t>
      </w:r>
      <w:r w:rsidR="00F80F4B">
        <w:rPr>
          <w:rFonts w:ascii="Times New Roman" w:hAnsi="Times New Roman" w:cs="Times New Roman"/>
          <w:sz w:val="28"/>
          <w:szCs w:val="28"/>
        </w:rPr>
        <w:t xml:space="preserve"> </w:t>
      </w:r>
      <w:r>
        <w:rPr>
          <w:rFonts w:ascii="Times New Roman" w:hAnsi="Times New Roman" w:cs="Times New Roman"/>
          <w:sz w:val="28"/>
          <w:szCs w:val="28"/>
        </w:rPr>
        <w:t>с профессиональными стандартами квалификацию специалистов и иных работников.</w:t>
      </w:r>
    </w:p>
    <w:p w:rsidR="000F4925" w:rsidRDefault="000F4925" w:rsidP="001902F1">
      <w:pPr>
        <w:pStyle w:val="ConsPlusNormal"/>
        <w:contextualSpacing/>
        <w:jc w:val="both"/>
        <w:rPr>
          <w:rFonts w:ascii="Times New Roman" w:hAnsi="Times New Roman" w:cs="Times New Roman"/>
          <w:sz w:val="28"/>
          <w:szCs w:val="28"/>
        </w:rPr>
      </w:pPr>
    </w:p>
    <w:p w:rsidR="000F4925" w:rsidRDefault="00E64900" w:rsidP="001902F1">
      <w:pPr>
        <w:spacing w:after="0" w:line="240" w:lineRule="auto"/>
        <w:jc w:val="center"/>
        <w:outlineLvl w:val="1"/>
        <w:rPr>
          <w:rFonts w:ascii="Times New Roman" w:hAnsi="Times New Roman" w:cs="Times New Roman"/>
          <w:sz w:val="28"/>
          <w:szCs w:val="28"/>
        </w:rPr>
      </w:pPr>
      <w:bookmarkStart w:id="114" w:name="__RefHeading___Toc113009653"/>
      <w:bookmarkEnd w:id="114"/>
      <w:r>
        <w:rPr>
          <w:rFonts w:ascii="Times New Roman" w:hAnsi="Times New Roman" w:cs="Times New Roman"/>
          <w:b/>
          <w:sz w:val="28"/>
          <w:szCs w:val="28"/>
        </w:rPr>
        <w:t>IV. Особенности оценки и сопоставления заявок при осуществлении закупок отдельных видов товаров, работ, услуг</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32. При осуществлении закупки, по результатам проведения которой заключается договор жизненного цикла (при условии, что договор жизненного цикла предусматривает проектирование, строительство, реконструкцию, капитальный ремонт объекта капитального строительства); договор,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 договор,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а также договор,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критерии оценки «расходы», «характеристики объекта закупки»</w:t>
      </w:r>
      <w:r w:rsidR="00F80F4B">
        <w:rPr>
          <w:rFonts w:ascii="Times New Roman" w:hAnsi="Times New Roman" w:cs="Times New Roman"/>
          <w:sz w:val="28"/>
          <w:szCs w:val="28"/>
        </w:rPr>
        <w:t xml:space="preserve"> </w:t>
      </w:r>
      <w:r>
        <w:rPr>
          <w:rFonts w:ascii="Times New Roman" w:hAnsi="Times New Roman" w:cs="Times New Roman"/>
          <w:sz w:val="28"/>
          <w:szCs w:val="28"/>
        </w:rPr>
        <w:t>не применяются;</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для оценки заявок по критерию «квалификация участников закупки» подлежит обязательному применению исключительно показатель оценки «Опыт»;</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документацией о закупке в отношении показателя оценки «Опыт» устанавливается положение о принятии к оценке исключительно исполненного договора (договоров), предусматривающего выполнение работ на одном или нескольких из следующих объектов, соответствующих объекту закупки:</w:t>
      </w:r>
    </w:p>
    <w:p w:rsidR="000F4925" w:rsidRDefault="00E64900" w:rsidP="00F80F4B">
      <w:pPr>
        <w:pStyle w:val="ConsPlusNormal"/>
        <w:numPr>
          <w:ilvl w:val="0"/>
          <w:numId w:val="3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объект капитального строительства (за исключением линейного объекта);</w:t>
      </w:r>
    </w:p>
    <w:p w:rsidR="000F4925" w:rsidRDefault="00E64900" w:rsidP="00F80F4B">
      <w:pPr>
        <w:pStyle w:val="ConsPlusNormal"/>
        <w:numPr>
          <w:ilvl w:val="0"/>
          <w:numId w:val="3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линейный объект, за исключением автомобильной дороги;</w:t>
      </w:r>
    </w:p>
    <w:p w:rsidR="000F4925" w:rsidRDefault="00E64900" w:rsidP="00F80F4B">
      <w:pPr>
        <w:pStyle w:val="ConsPlusNormal"/>
        <w:numPr>
          <w:ilvl w:val="0"/>
          <w:numId w:val="3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автомобильная дорога;</w:t>
      </w:r>
    </w:p>
    <w:p w:rsidR="000F4925" w:rsidRDefault="00E64900" w:rsidP="00F80F4B">
      <w:pPr>
        <w:pStyle w:val="ConsPlusNormal"/>
        <w:numPr>
          <w:ilvl w:val="0"/>
          <w:numId w:val="3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особо опасный, технически сложный и уникальный объект капитального</w:t>
      </w:r>
      <w:r w:rsidR="00F80F4B">
        <w:rPr>
          <w:rFonts w:ascii="Times New Roman" w:hAnsi="Times New Roman" w:cs="Times New Roman"/>
          <w:sz w:val="28"/>
          <w:szCs w:val="28"/>
        </w:rPr>
        <w:t xml:space="preserve"> </w:t>
      </w:r>
      <w:r>
        <w:rPr>
          <w:rFonts w:ascii="Times New Roman" w:hAnsi="Times New Roman" w:cs="Times New Roman"/>
          <w:sz w:val="28"/>
          <w:szCs w:val="28"/>
        </w:rPr>
        <w:t>строительства;</w:t>
      </w:r>
    </w:p>
    <w:p w:rsidR="000F4925" w:rsidRDefault="00E64900" w:rsidP="00F80F4B">
      <w:pPr>
        <w:pStyle w:val="ConsPlusNormal"/>
        <w:numPr>
          <w:ilvl w:val="0"/>
          <w:numId w:val="3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объект культурного наследия (памятник истории и культуры) народов Российской Федерации;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г) документацией о закупке в отношении показателя оценки «Опыт»,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w:t>
      </w:r>
    </w:p>
    <w:p w:rsidR="000F4925" w:rsidRDefault="00E64900" w:rsidP="00F80F4B">
      <w:pPr>
        <w:pStyle w:val="ConsPlusNormal"/>
        <w:numPr>
          <w:ilvl w:val="0"/>
          <w:numId w:val="5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жизненного цикла (при условии, что договор жизненного цикла предусматривает проектирование, строительство, реконструкцию, капитальный ремонт объекта капитального строительства);</w:t>
      </w:r>
    </w:p>
    <w:p w:rsidR="000F4925" w:rsidRDefault="00E64900" w:rsidP="00F80F4B">
      <w:pPr>
        <w:pStyle w:val="ConsPlusNormal"/>
        <w:numPr>
          <w:ilvl w:val="0"/>
          <w:numId w:val="5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w:t>
      </w:r>
    </w:p>
    <w:p w:rsidR="000F4925" w:rsidRDefault="00E64900" w:rsidP="00F80F4B">
      <w:pPr>
        <w:pStyle w:val="ConsPlusNormal"/>
        <w:numPr>
          <w:ilvl w:val="0"/>
          <w:numId w:val="5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0F4925" w:rsidRDefault="00E64900" w:rsidP="00F80F4B">
      <w:pPr>
        <w:pStyle w:val="ConsPlusNormal"/>
        <w:numPr>
          <w:ilvl w:val="0"/>
          <w:numId w:val="5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не относящийся к договорам, указанным в абзацах втором – четвертом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33. При осуществлении закупки, по результатам проведения которой заключается договор на выполнение работ по ремонту, содержанию автомобильной дороги: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критерии оценки «расходы», «характеристики объекта закупки»</w:t>
      </w:r>
      <w:r w:rsidR="00F80F4B">
        <w:rPr>
          <w:rFonts w:ascii="Times New Roman" w:hAnsi="Times New Roman" w:cs="Times New Roman"/>
          <w:sz w:val="28"/>
          <w:szCs w:val="28"/>
        </w:rPr>
        <w:t xml:space="preserve"> </w:t>
      </w:r>
      <w:r>
        <w:rPr>
          <w:rFonts w:ascii="Times New Roman" w:hAnsi="Times New Roman" w:cs="Times New Roman"/>
          <w:sz w:val="28"/>
          <w:szCs w:val="28"/>
        </w:rPr>
        <w:br/>
        <w:t>не применяются;</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для оценки заявок по критерию оценки «квалификация участников закупки» подлежит обязательному применению исключительно показатель оценки «Опыт»;</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документацией о закупке в отношении показателя оценки «Опыт»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34. При осуществлении закупки, по результатам проведения которой заключается договор на выполнение работ по текущему ремонту зданий, сооружений:</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а) критерии оценки «расходы», «характеристики объекта закупки» </w:t>
      </w:r>
      <w:r>
        <w:rPr>
          <w:rFonts w:ascii="Times New Roman" w:hAnsi="Times New Roman" w:cs="Times New Roman"/>
          <w:sz w:val="28"/>
          <w:szCs w:val="28"/>
        </w:rPr>
        <w:br/>
        <w:t>не применяются;</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б) для оценки заявок по критерию оценки «квалификация участников закупки» подлежит обязательному применению исключительно показатель оценки «Опыт»;</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документацией о закупке в отношении показателя «Опыт»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35. При осуществлении закупки, по результатам проведения которой заключается договор на оказание услуг по организации отдыха детей и их оздоровлению:</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а) подлежит обязательному применению показатель оценки «Опыт».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«квалификация участников закупки»;</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б) документацией о закупке в отношении показателя оценки «Опыт»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36. При осуществлении закупки, по результатам проведения которой заключается договор на оказание услуг охраны:</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а) подлежит обязательному применению показатель оценки «Опыт».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«квалификация участников закупки»;</w:t>
      </w:r>
    </w:p>
    <w:p w:rsidR="000F4925" w:rsidRDefault="00E64900" w:rsidP="00F80F4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б) документацией о закупке в отношении показателя оценки «Опыт», устанавливается положение о принятии к оценке исключительно исполненного договора (договоров), предусматривающего оказание услуг охраны.</w:t>
      </w:r>
    </w:p>
    <w:p w:rsidR="000F4925" w:rsidRDefault="00E64900" w:rsidP="00F80F4B">
      <w:pPr>
        <w:pStyle w:val="ConsPlusNormal"/>
        <w:ind w:firstLine="426"/>
        <w:contextualSpacing/>
        <w:jc w:val="both"/>
        <w:rPr>
          <w:rFonts w:ascii="Times New Roman" w:hAnsi="Times New Roman" w:cs="Times New Roman"/>
          <w:sz w:val="28"/>
          <w:szCs w:val="28"/>
        </w:rPr>
        <w:sectPr w:rsidR="000F4925" w:rsidSect="001902F1">
          <w:footerReference w:type="default" r:id="rId28"/>
          <w:footerReference w:type="first" r:id="rId29"/>
          <w:pgSz w:w="11906" w:h="16838"/>
          <w:pgMar w:top="567" w:right="567" w:bottom="567" w:left="851" w:header="720" w:footer="0" w:gutter="0"/>
          <w:cols w:space="720"/>
          <w:titlePg/>
          <w:docGrid w:linePitch="299"/>
        </w:sectPr>
      </w:pPr>
      <w:r>
        <w:rPr>
          <w:rFonts w:ascii="Times New Roman" w:hAnsi="Times New Roman" w:cs="Times New Roman"/>
          <w:sz w:val="28"/>
          <w:szCs w:val="28"/>
        </w:rPr>
        <w:t>37. При осуществлении закупки, по результатам проведения которой заключается договор на выполнение научно-исследовательских, опытно-конструкторских или технологических работ, оказание консультационных услуг, документацией о закупке может быть установлено положение о применении сниженной величины значимости критерия оценки «цена договора, сумма цен единиц ТРУ» в размере 10 процентов для оценки заявки участника закупки, предложившего цену договора, которая на 25 и более процентов ниже начальной (максимальной) цены договора, либо предложившего сумму цен единиц ТРУ, которая на 25 и более процентов ниже начальной суммы цен указанных единиц. При этом разница между величиной значимости критерия оценки «цена договора, сумма цен единиц ТРУ»,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0F4925" w:rsidRDefault="00E64900" w:rsidP="001902F1">
      <w:pPr>
        <w:spacing w:after="0" w:line="240" w:lineRule="auto"/>
        <w:ind w:firstLine="10773"/>
        <w:jc w:val="both"/>
        <w:rPr>
          <w:rFonts w:ascii="Times New Roman" w:hAnsi="Times New Roman" w:cs="Times New Roman"/>
          <w:sz w:val="28"/>
          <w:szCs w:val="28"/>
        </w:rPr>
      </w:pPr>
      <w:r>
        <w:rPr>
          <w:rFonts w:ascii="Times New Roman" w:hAnsi="Times New Roman" w:cs="Times New Roman"/>
          <w:sz w:val="28"/>
          <w:szCs w:val="28"/>
        </w:rPr>
        <w:t>Приложение</w:t>
      </w:r>
    </w:p>
    <w:p w:rsidR="000F4925" w:rsidRDefault="00E64900" w:rsidP="001902F1">
      <w:pPr>
        <w:tabs>
          <w:tab w:val="left" w:pos="2552"/>
        </w:tabs>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к Правилам</w:t>
      </w:r>
    </w:p>
    <w:p w:rsidR="000F4925" w:rsidRDefault="000F4925" w:rsidP="001902F1">
      <w:pPr>
        <w:pStyle w:val="ConsPlusNormal"/>
        <w:ind w:hanging="142"/>
        <w:contextualSpacing/>
        <w:jc w:val="both"/>
        <w:rPr>
          <w:rFonts w:ascii="Times New Roman" w:hAnsi="Times New Roman" w:cs="Times New Roman"/>
          <w:sz w:val="28"/>
          <w:szCs w:val="28"/>
        </w:rPr>
      </w:pPr>
    </w:p>
    <w:p w:rsidR="000F4925" w:rsidRDefault="00E64900" w:rsidP="001902F1">
      <w:pPr>
        <w:pStyle w:val="ConsPlusTitle"/>
        <w:widowControl/>
        <w:jc w:val="center"/>
        <w:outlineLvl w:val="1"/>
        <w:rPr>
          <w:szCs w:val="28"/>
        </w:rPr>
      </w:pPr>
      <w:bookmarkStart w:id="115" w:name="__RefHeading___Toc113009654"/>
      <w:bookmarkStart w:id="116" w:name="P455"/>
      <w:bookmarkEnd w:id="115"/>
      <w:bookmarkEnd w:id="116"/>
      <w:r>
        <w:rPr>
          <w:szCs w:val="28"/>
        </w:rPr>
        <w:t>ПРЕДЕЛЬНЫЕ ВЕЛИЧИНЫ</w:t>
      </w:r>
    </w:p>
    <w:p w:rsidR="000F4925" w:rsidRDefault="00E64900" w:rsidP="001902F1">
      <w:pPr>
        <w:pStyle w:val="ConsPlusTitle"/>
        <w:contextualSpacing/>
        <w:jc w:val="center"/>
        <w:rPr>
          <w:szCs w:val="28"/>
        </w:rPr>
      </w:pPr>
      <w:r>
        <w:rPr>
          <w:szCs w:val="28"/>
        </w:rPr>
        <w:t>ЗНАЧИМОСТИ КРИТЕРИЕВ ОЦЕНКИ ЗАЯВОК НА УЧАСТИЕ В ЗАКУПКЕ</w:t>
      </w:r>
    </w:p>
    <w:p w:rsidR="000F4925" w:rsidRDefault="00E64900" w:rsidP="001902F1">
      <w:pPr>
        <w:pStyle w:val="ConsPlusTitle"/>
        <w:contextualSpacing/>
        <w:jc w:val="center"/>
        <w:rPr>
          <w:szCs w:val="28"/>
        </w:rPr>
      </w:pPr>
      <w:r>
        <w:rPr>
          <w:szCs w:val="28"/>
        </w:rPr>
        <w:t>ТОВАРОВ, РАБОТ, УСЛУГ</w:t>
      </w:r>
    </w:p>
    <w:p w:rsidR="000F4925" w:rsidRDefault="000F4925" w:rsidP="001902F1">
      <w:pPr>
        <w:pStyle w:val="ConsPlusNormal"/>
        <w:contextualSpacing/>
        <w:jc w:val="both"/>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83"/>
        <w:gridCol w:w="5700"/>
        <w:gridCol w:w="3131"/>
        <w:gridCol w:w="2234"/>
        <w:gridCol w:w="3429"/>
      </w:tblGrid>
      <w:tr w:rsidR="000F4925">
        <w:tc>
          <w:tcPr>
            <w:tcW w:w="6015" w:type="dxa"/>
            <w:gridSpan w:val="2"/>
            <w:vMerge w:val="restart"/>
            <w:tcBorders>
              <w:top w:val="single" w:sz="4" w:space="0" w:color="000000"/>
              <w:bottom w:val="single" w:sz="4" w:space="0" w:color="000000"/>
              <w:right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Наименование товаров, работ, услуг, являющихся объектом закупки</w:t>
            </w:r>
          </w:p>
        </w:tc>
        <w:tc>
          <w:tcPr>
            <w:tcW w:w="8555" w:type="dxa"/>
            <w:gridSpan w:val="3"/>
            <w:tcBorders>
              <w:top w:val="single" w:sz="4" w:space="0" w:color="000000"/>
              <w:left w:val="single" w:sz="4" w:space="0" w:color="000000"/>
              <w:bottom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Предельные величины значимости критериев оценки заявок на участие в закупке товаров, работ, услуг</w:t>
            </w:r>
          </w:p>
        </w:tc>
      </w:tr>
      <w:tr w:rsidR="000F4925">
        <w:tc>
          <w:tcPr>
            <w:tcW w:w="6015" w:type="dxa"/>
            <w:gridSpan w:val="2"/>
            <w:vMerge/>
            <w:tcBorders>
              <w:top w:val="single" w:sz="4" w:space="0" w:color="000000"/>
              <w:bottom w:val="single" w:sz="4" w:space="0" w:color="000000"/>
              <w:right w:val="single" w:sz="4" w:space="0" w:color="000000"/>
            </w:tcBorders>
            <w:shd w:val="clear" w:color="auto" w:fill="auto"/>
          </w:tcPr>
          <w:p w:rsidR="000F4925" w:rsidRDefault="000F4925" w:rsidP="001902F1">
            <w:pPr>
              <w:widowControl w:val="0"/>
              <w:snapToGrid w:val="0"/>
              <w:spacing w:after="0" w:line="240" w:lineRule="auto"/>
              <w:contextualSpacing/>
              <w:rPr>
                <w:rFonts w:ascii="Times New Roman" w:hAnsi="Times New Roman" w:cs="Times New Roman"/>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Минимальная значимость критерия оценки «</w:t>
            </w:r>
            <w:r>
              <w:rPr>
                <w:rFonts w:ascii="Times New Roman" w:hAnsi="Times New Roman" w:cs="Times New Roman"/>
                <w:color w:val="000000"/>
                <w:sz w:val="28"/>
                <w:szCs w:val="28"/>
              </w:rPr>
              <w:t>цена договора (цена единицы товара (работы, услуги)»</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Максимальная значимость критерия оценки «расходы»</w:t>
            </w:r>
          </w:p>
        </w:tc>
        <w:tc>
          <w:tcPr>
            <w:tcW w:w="3336" w:type="dxa"/>
            <w:tcBorders>
              <w:top w:val="single" w:sz="4" w:space="0" w:color="000000"/>
              <w:left w:val="single" w:sz="4" w:space="0" w:color="000000"/>
              <w:bottom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Максимальная сумма величин значимости нестоимостных критериев оценки</w:t>
            </w:r>
          </w:p>
        </w:tc>
      </w:tr>
      <w:tr w:rsidR="000F4925">
        <w:tc>
          <w:tcPr>
            <w:tcW w:w="470" w:type="dxa"/>
            <w:tcBorders>
              <w:top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w:t>
            </w:r>
          </w:p>
        </w:tc>
        <w:tc>
          <w:tcPr>
            <w:tcW w:w="5545" w:type="dxa"/>
            <w:tcBorders>
              <w:top w:val="single" w:sz="4" w:space="0" w:color="000000"/>
            </w:tcBorders>
            <w:shd w:val="clear" w:color="auto" w:fill="auto"/>
          </w:tcPr>
          <w:p w:rsidR="000F4925" w:rsidRDefault="00E64900" w:rsidP="001902F1">
            <w:pPr>
              <w:pStyle w:val="ConsPlusNormal"/>
              <w:contextualSpacing/>
            </w:pPr>
            <w:r>
              <w:rPr>
                <w:rFonts w:ascii="Times New Roman" w:hAnsi="Times New Roman" w:cs="Times New Roman"/>
                <w:sz w:val="28"/>
                <w:szCs w:val="28"/>
              </w:rPr>
              <w:t>Товары, за исключением пищевых продуктов, предусмотренных позицией 13 настоящего приложения</w:t>
            </w:r>
          </w:p>
        </w:tc>
        <w:tc>
          <w:tcPr>
            <w:tcW w:w="3046" w:type="dxa"/>
            <w:tcBorders>
              <w:top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70</w:t>
            </w:r>
          </w:p>
        </w:tc>
        <w:tc>
          <w:tcPr>
            <w:tcW w:w="2173" w:type="dxa"/>
            <w:tcBorders>
              <w:top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10</w:t>
            </w:r>
          </w:p>
        </w:tc>
        <w:tc>
          <w:tcPr>
            <w:tcW w:w="3336" w:type="dxa"/>
            <w:tcBorders>
              <w:top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30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2.</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услуги, за исключением работ, услуг, предусмотренных позициями 3 – 20 настоящего приложения</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10</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r>
      <w:tr w:rsidR="000F4925">
        <w:tc>
          <w:tcPr>
            <w:tcW w:w="470" w:type="dxa"/>
            <w:shd w:val="clear" w:color="auto" w:fill="auto"/>
          </w:tcPr>
          <w:p w:rsidR="000F4925" w:rsidRDefault="00E64900" w:rsidP="001902F1">
            <w:pPr>
              <w:pStyle w:val="ConsPlusNormal"/>
              <w:contextualSpacing/>
              <w:jc w:val="center"/>
            </w:pPr>
            <w:bookmarkStart w:id="117" w:name="P475"/>
            <w:bookmarkEnd w:id="117"/>
            <w:r>
              <w:rPr>
                <w:rFonts w:ascii="Times New Roman" w:hAnsi="Times New Roman" w:cs="Times New Roman"/>
                <w:sz w:val="28"/>
                <w:szCs w:val="28"/>
              </w:rPr>
              <w:t>3.</w:t>
            </w:r>
          </w:p>
        </w:tc>
        <w:tc>
          <w:tcPr>
            <w:tcW w:w="5545" w:type="dxa"/>
            <w:shd w:val="clear" w:color="auto" w:fill="auto"/>
          </w:tcPr>
          <w:p w:rsidR="000F4925" w:rsidRDefault="00E64900" w:rsidP="001902F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w:t>
            </w:r>
          </w:p>
          <w:p w:rsidR="000F4925" w:rsidRDefault="00E64900" w:rsidP="001902F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договор, жизненного цикла (при условии, что договор жизненного цикла предусматривает проектирование, строительство, реконструкцию, капитальный ремонт объекта капитального строительства);</w:t>
            </w:r>
          </w:p>
          <w:p w:rsidR="000F4925" w:rsidRDefault="00E64900" w:rsidP="001902F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договор,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w:t>
            </w:r>
          </w:p>
          <w:p w:rsidR="000F4925" w:rsidRDefault="00E64900" w:rsidP="001902F1">
            <w:pPr>
              <w:widowControl w:val="0"/>
              <w:spacing w:after="0" w:line="240" w:lineRule="auto"/>
            </w:pPr>
            <w:r>
              <w:rPr>
                <w:rFonts w:ascii="Times New Roman" w:hAnsi="Times New Roman" w:cs="Times New Roman"/>
                <w:sz w:val="28"/>
                <w:szCs w:val="28"/>
              </w:rPr>
              <w:t>договор,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ремонту, содержанию автомобильной дороги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5.</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текущему ремонту зданий, сооружений</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сохранению объектов культурного наследия (памятников истории и культуры) народов Российской Федерации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7.</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реставрации музейных предметов и музейных коллекций, включенных в состав Музейного фонда Российской Федерации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8.</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9.</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созданию произведения литературы или искусства</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100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10.</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Исполнение, финансирование проката или показа национального фильма</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20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80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11.</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Научно–исследовательские, опытно-конструкторские, технологические работы</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20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10</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80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12.</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30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70</w:t>
            </w:r>
          </w:p>
        </w:tc>
      </w:tr>
      <w:tr w:rsidR="000F4925">
        <w:tc>
          <w:tcPr>
            <w:tcW w:w="470" w:type="dxa"/>
            <w:shd w:val="clear" w:color="auto" w:fill="auto"/>
          </w:tcPr>
          <w:p w:rsidR="000F4925" w:rsidRDefault="00E64900" w:rsidP="001902F1">
            <w:pPr>
              <w:pStyle w:val="ConsPlusNormal"/>
              <w:contextualSpacing/>
              <w:jc w:val="center"/>
            </w:pPr>
            <w:bookmarkStart w:id="118" w:name="P525"/>
            <w:bookmarkEnd w:id="118"/>
            <w:r>
              <w:rPr>
                <w:rFonts w:ascii="Times New Roman" w:hAnsi="Times New Roman" w:cs="Times New Roman"/>
                <w:sz w:val="28"/>
                <w:szCs w:val="28"/>
              </w:rPr>
              <w:t>13.</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14.</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Услуги охраны</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15.</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Услуги по организации отдыха детей и их оздоровлению</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16.</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Медицинские услуги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17.</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Образовательные услуги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18.</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Юридические услуги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19.</w:t>
            </w:r>
          </w:p>
        </w:tc>
        <w:tc>
          <w:tcPr>
            <w:tcW w:w="5545" w:type="dxa"/>
            <w:shd w:val="clear" w:color="auto" w:fill="auto"/>
          </w:tcPr>
          <w:p w:rsidR="000F4925" w:rsidRDefault="00E64900" w:rsidP="001902F1">
            <w:pPr>
              <w:pStyle w:val="ConsPlusNormal"/>
              <w:contextualSpacing/>
            </w:pPr>
            <w:r>
              <w:rPr>
                <w:rFonts w:ascii="Times New Roman" w:hAnsi="Times New Roman" w:cs="Times New Roman"/>
                <w:sz w:val="28"/>
                <w:szCs w:val="28"/>
              </w:rPr>
              <w:t>Аудиторские услуги</w:t>
            </w:r>
          </w:p>
        </w:tc>
        <w:tc>
          <w:tcPr>
            <w:tcW w:w="304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r w:rsidR="000F4925">
        <w:tc>
          <w:tcPr>
            <w:tcW w:w="470" w:type="dxa"/>
            <w:tcBorders>
              <w:bottom w:val="single" w:sz="4" w:space="0" w:color="000000"/>
            </w:tcBorders>
            <w:shd w:val="clear" w:color="auto" w:fill="auto"/>
          </w:tcPr>
          <w:p w:rsidR="000F4925" w:rsidRDefault="00E64900" w:rsidP="001902F1">
            <w:pPr>
              <w:pStyle w:val="ConsPlusNormal"/>
              <w:contextualSpacing/>
              <w:jc w:val="center"/>
            </w:pPr>
            <w:bookmarkStart w:id="119" w:name="P560"/>
            <w:bookmarkEnd w:id="119"/>
            <w:r>
              <w:rPr>
                <w:rFonts w:ascii="Times New Roman" w:hAnsi="Times New Roman" w:cs="Times New Roman"/>
                <w:sz w:val="28"/>
                <w:szCs w:val="28"/>
              </w:rPr>
              <w:t>20.</w:t>
            </w:r>
          </w:p>
        </w:tc>
        <w:tc>
          <w:tcPr>
            <w:tcW w:w="5545" w:type="dxa"/>
            <w:tcBorders>
              <w:bottom w:val="single" w:sz="4" w:space="0" w:color="000000"/>
            </w:tcBorders>
            <w:shd w:val="clear" w:color="auto" w:fill="auto"/>
          </w:tcPr>
          <w:p w:rsidR="000F4925" w:rsidRDefault="00E64900" w:rsidP="001902F1">
            <w:pPr>
              <w:pStyle w:val="ConsPlusNormal"/>
              <w:contextualSpacing/>
            </w:pPr>
            <w:r>
              <w:rPr>
                <w:rFonts w:ascii="Times New Roman" w:hAnsi="Times New Roman" w:cs="Times New Roman"/>
                <w:sz w:val="28"/>
                <w:szCs w:val="28"/>
              </w:rPr>
              <w:t>Услуги по проведению экспертизы</w:t>
            </w:r>
          </w:p>
        </w:tc>
        <w:tc>
          <w:tcPr>
            <w:tcW w:w="3046" w:type="dxa"/>
            <w:tcBorders>
              <w:bottom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40</w:t>
            </w:r>
          </w:p>
        </w:tc>
        <w:tc>
          <w:tcPr>
            <w:tcW w:w="2173" w:type="dxa"/>
            <w:tcBorders>
              <w:bottom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w:t>
            </w:r>
          </w:p>
        </w:tc>
        <w:tc>
          <w:tcPr>
            <w:tcW w:w="3336" w:type="dxa"/>
            <w:tcBorders>
              <w:bottom w:val="single" w:sz="4" w:space="0" w:color="000000"/>
            </w:tcBorders>
            <w:shd w:val="clear" w:color="auto" w:fill="auto"/>
          </w:tcPr>
          <w:p w:rsidR="000F4925" w:rsidRDefault="00E64900" w:rsidP="001902F1">
            <w:pPr>
              <w:pStyle w:val="ConsPlusNormal"/>
              <w:contextualSpacing/>
              <w:jc w:val="center"/>
            </w:pPr>
            <w:r>
              <w:rPr>
                <w:rFonts w:ascii="Times New Roman" w:hAnsi="Times New Roman" w:cs="Times New Roman"/>
                <w:sz w:val="28"/>
                <w:szCs w:val="28"/>
              </w:rPr>
              <w:t>60</w:t>
            </w:r>
          </w:p>
        </w:tc>
      </w:tr>
    </w:tbl>
    <w:p w:rsidR="000F4925" w:rsidRDefault="000F4925" w:rsidP="001902F1">
      <w:pPr>
        <w:spacing w:after="0" w:line="240" w:lineRule="auto"/>
        <w:sectPr w:rsidR="000F4925" w:rsidSect="001902F1">
          <w:headerReference w:type="default" r:id="rId30"/>
          <w:footerReference w:type="even" r:id="rId31"/>
          <w:footerReference w:type="default" r:id="rId32"/>
          <w:headerReference w:type="first" r:id="rId33"/>
          <w:footerReference w:type="first" r:id="rId34"/>
          <w:pgSz w:w="16838" w:h="11906" w:orient="landscape"/>
          <w:pgMar w:top="851" w:right="851" w:bottom="851" w:left="1134" w:header="720" w:footer="0" w:gutter="0"/>
          <w:cols w:space="720"/>
          <w:docGrid w:linePitch="100"/>
        </w:sectPr>
      </w:pPr>
    </w:p>
    <w:p w:rsidR="000F4925" w:rsidRDefault="00E64900" w:rsidP="001902F1">
      <w:pPr>
        <w:spacing w:after="0" w:line="240" w:lineRule="auto"/>
        <w:ind w:firstLine="6237"/>
        <w:jc w:val="both"/>
        <w:outlineLvl w:val="0"/>
        <w:rPr>
          <w:rFonts w:ascii="Times New Roman" w:hAnsi="Times New Roman" w:cs="Times New Roman"/>
          <w:color w:val="000000"/>
          <w:sz w:val="28"/>
          <w:szCs w:val="28"/>
        </w:rPr>
      </w:pPr>
      <w:bookmarkStart w:id="120" w:name="__RefHeading___Toc113009655"/>
      <w:bookmarkEnd w:id="120"/>
      <w:r>
        <w:rPr>
          <w:rFonts w:ascii="Times New Roman" w:hAnsi="Times New Roman" w:cs="Times New Roman"/>
          <w:color w:val="000000"/>
          <w:sz w:val="28"/>
          <w:szCs w:val="28"/>
        </w:rPr>
        <w:t>Приложение 3</w:t>
      </w:r>
    </w:p>
    <w:p w:rsidR="000F4925" w:rsidRDefault="00E64900" w:rsidP="001902F1">
      <w:pPr>
        <w:pStyle w:val="ConsPlusNormal"/>
        <w:ind w:firstLine="6237"/>
      </w:pPr>
      <w:r>
        <w:rPr>
          <w:rFonts w:ascii="Times New Roman" w:hAnsi="Times New Roman" w:cs="Times New Roman"/>
          <w:color w:val="000000"/>
          <w:sz w:val="28"/>
          <w:szCs w:val="28"/>
        </w:rPr>
        <w:t>к Положению</w:t>
      </w:r>
    </w:p>
    <w:p w:rsidR="000F4925" w:rsidRDefault="000F4925" w:rsidP="001902F1">
      <w:pPr>
        <w:pStyle w:val="ConsPlusNormal"/>
        <w:ind w:firstLine="6237"/>
        <w:jc w:val="both"/>
      </w:pPr>
    </w:p>
    <w:p w:rsidR="000F4925" w:rsidRDefault="000F4925" w:rsidP="001902F1">
      <w:pPr>
        <w:pStyle w:val="ConsPlusNormal"/>
        <w:ind w:firstLine="6237"/>
        <w:contextualSpacing/>
        <w:jc w:val="both"/>
      </w:pPr>
    </w:p>
    <w:p w:rsidR="000F4925" w:rsidRDefault="00E64900" w:rsidP="001902F1">
      <w:pPr>
        <w:spacing w:after="0" w:line="240" w:lineRule="auto"/>
        <w:contextualSpacing/>
        <w:jc w:val="center"/>
        <w:rPr>
          <w:rFonts w:ascii="Times New Roman" w:eastAsia="Times New Roman" w:hAnsi="Times New Roman" w:cs="Times New Roman"/>
          <w:b/>
          <w:kern w:val="0"/>
          <w:sz w:val="28"/>
          <w:szCs w:val="28"/>
          <w:lang w:eastAsia="ru-RU"/>
        </w:rPr>
      </w:pPr>
      <w:r>
        <w:rPr>
          <w:rFonts w:ascii="Times New Roman" w:hAnsi="Times New Roman" w:cs="Times New Roman"/>
          <w:b/>
          <w:sz w:val="28"/>
          <w:szCs w:val="28"/>
        </w:rPr>
        <w:t>Информация и документы, подтверждающие соответствие участников закупки дополнительным требованиям</w:t>
      </w:r>
    </w:p>
    <w:p w:rsidR="000F4925" w:rsidRDefault="000F4925" w:rsidP="001902F1">
      <w:pPr>
        <w:suppressAutoHyphens w:val="0"/>
        <w:autoSpaceDE w:val="0"/>
        <w:spacing w:after="0" w:line="240" w:lineRule="auto"/>
        <w:ind w:firstLine="709"/>
        <w:contextualSpacing/>
        <w:jc w:val="both"/>
        <w:rPr>
          <w:rFonts w:ascii="Times New Roman" w:eastAsia="Times New Roman" w:hAnsi="Times New Roman" w:cs="Times New Roman"/>
          <w:b/>
          <w:kern w:val="0"/>
          <w:sz w:val="28"/>
          <w:szCs w:val="28"/>
          <w:lang w:eastAsia="ru-RU"/>
        </w:rPr>
      </w:pPr>
    </w:p>
    <w:p w:rsidR="000F4925" w:rsidRDefault="00E64900" w:rsidP="00F80F4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В случае если заказчиком при проведении конкурентных закупок, </w:t>
      </w:r>
      <w:r>
        <w:rPr>
          <w:rFonts w:ascii="Times New Roman" w:hAnsi="Times New Roman" w:cs="Times New Roman"/>
          <w:sz w:val="28"/>
          <w:szCs w:val="28"/>
        </w:rPr>
        <w:br/>
        <w:t>за исключением осуществления закупок, участниками которых могут являться только СМСП, установлено дополнительное требование</w:t>
      </w:r>
      <w:r w:rsidR="00F80F4B">
        <w:rPr>
          <w:rFonts w:ascii="Times New Roman" w:hAnsi="Times New Roman" w:cs="Times New Roman"/>
          <w:sz w:val="28"/>
          <w:szCs w:val="28"/>
        </w:rPr>
        <w:t xml:space="preserve"> </w:t>
      </w:r>
      <w:r>
        <w:rPr>
          <w:rFonts w:ascii="Times New Roman" w:hAnsi="Times New Roman" w:cs="Times New Roman"/>
          <w:sz w:val="28"/>
          <w:szCs w:val="28"/>
        </w:rPr>
        <w:t>к участникам закупки, предусмотренное подпунктом «а» пункта 8.3. раздела 8 Положения, в</w:t>
      </w:r>
      <w:r>
        <w:rPr>
          <w:rFonts w:ascii="Times New Roman" w:hAnsi="Times New Roman" w:cs="Times New Roman"/>
          <w:color w:val="000000"/>
          <w:sz w:val="28"/>
          <w:szCs w:val="28"/>
        </w:rPr>
        <w:t xml:space="preserve"> документации об осуществлении конкурентной закупки</w:t>
      </w:r>
      <w:r>
        <w:rPr>
          <w:rFonts w:ascii="Times New Roman" w:hAnsi="Times New Roman" w:cs="Times New Roman"/>
          <w:sz w:val="28"/>
          <w:szCs w:val="28"/>
        </w:rPr>
        <w:t xml:space="preserve"> или извещении </w:t>
      </w:r>
      <w:r>
        <w:rPr>
          <w:rFonts w:ascii="Times New Roman" w:hAnsi="Times New Roman" w:cs="Times New Roman"/>
          <w:color w:val="000000"/>
          <w:sz w:val="28"/>
          <w:szCs w:val="28"/>
        </w:rPr>
        <w:t xml:space="preserve">о проведении запроса котировок в электронной форме </w:t>
      </w:r>
      <w:r>
        <w:rPr>
          <w:rFonts w:ascii="Times New Roman" w:hAnsi="Times New Roman" w:cs="Times New Roman"/>
          <w:sz w:val="28"/>
          <w:szCs w:val="28"/>
        </w:rPr>
        <w:t>устанавливается следующий перечень документов, которые должны быть представленными в заявке в объеме, позволяющем установить соответствие установленным требованиям:</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а) исполненный контракт, договор, в том числе с учетом правопреемства (в случае наличия в составе заявки подтверждающего документа), подтверждающий наличие у частника закупки опыта, сопоставимого по объему и характеру с предметом закупки;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б) акт (акты) приемки поставленных ТРУ, составленные при исполнении такого контракта (договора) и подтверждающие стоимость исполнения контракта (договора). При этом </w:t>
      </w:r>
      <w:r>
        <w:rPr>
          <w:rFonts w:ascii="Times New Roman" w:hAnsi="Times New Roman" w:cs="Times New Roman"/>
          <w:bCs/>
          <w:sz w:val="28"/>
          <w:szCs w:val="28"/>
        </w:rPr>
        <w:t xml:space="preserve">последний из таких актов </w:t>
      </w:r>
      <w:r>
        <w:rPr>
          <w:rFonts w:ascii="Times New Roman" w:eastAsia="Times New Roman" w:hAnsi="Times New Roman" w:cs="Times New Roman"/>
          <w:bCs/>
          <w:kern w:val="0"/>
          <w:sz w:val="28"/>
          <w:szCs w:val="28"/>
          <w:lang w:eastAsia="ru-RU"/>
        </w:rPr>
        <w:t>должен быть подписан не ранее, чем за 3 года до даты окончания срока подачи заявок на участие в закупке.</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в) иные документы, подтверждающие наличие у участника закупки опыта, сопоставимого по объему и характеру с предметом закупки;</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 xml:space="preserve">в случае, если участником закупки в части подтверждения опыта предоставляется контракт, заключенный </w:t>
      </w:r>
      <w:r>
        <w:rPr>
          <w:rFonts w:ascii="Times New Roman" w:hAnsi="Times New Roman" w:cs="Times New Roman"/>
          <w:bCs/>
          <w:sz w:val="28"/>
          <w:szCs w:val="28"/>
        </w:rPr>
        <w:t xml:space="preserve">в соответствии с Федеральным законом № 44-ФЗ, </w:t>
      </w:r>
      <w:r>
        <w:rPr>
          <w:rFonts w:ascii="Times New Roman" w:hAnsi="Times New Roman" w:cs="Times New Roman"/>
          <w:sz w:val="28"/>
          <w:szCs w:val="28"/>
        </w:rPr>
        <w:t xml:space="preserve">участник </w:t>
      </w:r>
      <w:r>
        <w:rPr>
          <w:rFonts w:ascii="Times New Roman" w:hAnsi="Times New Roman" w:cs="Times New Roman"/>
          <w:bCs/>
          <w:sz w:val="28"/>
          <w:szCs w:val="28"/>
        </w:rPr>
        <w:t xml:space="preserve">вправе </w:t>
      </w:r>
      <w:r>
        <w:rPr>
          <w:rFonts w:ascii="Times New Roman" w:hAnsi="Times New Roman" w:cs="Times New Roman"/>
          <w:sz w:val="28"/>
          <w:szCs w:val="28"/>
        </w:rPr>
        <w:t>предоставить информационную справку, составленную в произвольной форме, которая должна содержать следующие сведения о таком контракте:</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w:t>
      </w:r>
      <w:r w:rsidR="00F80F4B">
        <w:rPr>
          <w:rFonts w:ascii="Times New Roman" w:hAnsi="Times New Roman" w:cs="Times New Roman"/>
          <w:sz w:val="28"/>
          <w:szCs w:val="28"/>
        </w:rPr>
        <w:t xml:space="preserve"> </w:t>
      </w:r>
      <w:r>
        <w:rPr>
          <w:rFonts w:ascii="Times New Roman" w:hAnsi="Times New Roman" w:cs="Times New Roman"/>
          <w:sz w:val="28"/>
          <w:szCs w:val="28"/>
        </w:rPr>
        <w:t xml:space="preserve">номер реестровой записи контракта  из Реестра контрактов, размещенного в ЕИС и/или номер извещения. </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При этом данный контракт  в ЕИС не должен иметь статус «Исполнение». Если установлено наличие противоречивой информации</w:t>
      </w:r>
      <w:r w:rsidR="00F80F4B">
        <w:rPr>
          <w:rFonts w:ascii="Times New Roman" w:hAnsi="Times New Roman" w:cs="Times New Roman"/>
          <w:sz w:val="28"/>
          <w:szCs w:val="28"/>
        </w:rPr>
        <w:t xml:space="preserve"> </w:t>
      </w:r>
      <w:r>
        <w:rPr>
          <w:rFonts w:ascii="Times New Roman" w:hAnsi="Times New Roman" w:cs="Times New Roman"/>
          <w:sz w:val="28"/>
          <w:szCs w:val="28"/>
        </w:rPr>
        <w:t>в сведениях, содержащихся в ЕИС, и в предоставленной участником информации, приоритетной считается информация, размещенная в ЕИС.</w:t>
      </w:r>
    </w:p>
    <w:p w:rsidR="000F4925" w:rsidRDefault="00E64900" w:rsidP="00F80F4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д) в случае, если предмет закупки имеет технологические особенности, может быть установлено требование о наличии опыта с учетом таких особенностей.</w:t>
      </w:r>
    </w:p>
    <w:p w:rsidR="000F4925" w:rsidRDefault="00E64900" w:rsidP="00F80F4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В случае если заказчиком при проведении конкурентных закупок, </w:t>
      </w:r>
      <w:r>
        <w:rPr>
          <w:rFonts w:ascii="Times New Roman" w:hAnsi="Times New Roman" w:cs="Times New Roman"/>
          <w:sz w:val="28"/>
          <w:szCs w:val="28"/>
        </w:rPr>
        <w:br/>
        <w:t>за исключением осуществления закупок, участниками которых могут являться только СМСП, установлено дополнительное требование</w:t>
      </w:r>
      <w:r w:rsidR="00F80F4B">
        <w:rPr>
          <w:rFonts w:ascii="Times New Roman" w:hAnsi="Times New Roman" w:cs="Times New Roman"/>
          <w:sz w:val="28"/>
          <w:szCs w:val="28"/>
        </w:rPr>
        <w:t xml:space="preserve"> </w:t>
      </w:r>
      <w:r>
        <w:rPr>
          <w:rFonts w:ascii="Times New Roman" w:hAnsi="Times New Roman" w:cs="Times New Roman"/>
          <w:sz w:val="28"/>
          <w:szCs w:val="28"/>
        </w:rPr>
        <w:t>к участникам закупки, предусмотренное подпунктом «б» пункта 8.3. раздела 8 Положения, в</w:t>
      </w:r>
      <w:r>
        <w:rPr>
          <w:rFonts w:ascii="Times New Roman" w:hAnsi="Times New Roman" w:cs="Times New Roman"/>
          <w:color w:val="000000"/>
          <w:sz w:val="28"/>
          <w:szCs w:val="28"/>
        </w:rPr>
        <w:t xml:space="preserve"> документации об осуществлении конкурентной закупки</w:t>
      </w:r>
      <w:r>
        <w:rPr>
          <w:rFonts w:ascii="Times New Roman" w:hAnsi="Times New Roman" w:cs="Times New Roman"/>
          <w:sz w:val="28"/>
          <w:szCs w:val="28"/>
        </w:rPr>
        <w:t xml:space="preserve"> или извещении </w:t>
      </w:r>
      <w:r>
        <w:rPr>
          <w:rFonts w:ascii="Times New Roman" w:hAnsi="Times New Roman" w:cs="Times New Roman"/>
          <w:color w:val="000000"/>
          <w:sz w:val="28"/>
          <w:szCs w:val="28"/>
        </w:rPr>
        <w:t xml:space="preserve">о проведении запроса котировок в электронной форме </w:t>
      </w:r>
      <w:r>
        <w:rPr>
          <w:rFonts w:ascii="Times New Roman" w:hAnsi="Times New Roman" w:cs="Times New Roman"/>
          <w:sz w:val="28"/>
          <w:szCs w:val="28"/>
        </w:rPr>
        <w:t>устанавливается перечень оборудования и других материальных ресурсов, необходимых для поставки ТРУ, являющихся объектом закупки, наличие которых подтверждается следующими документами, представленными</w:t>
      </w:r>
      <w:r w:rsidR="00F80F4B">
        <w:rPr>
          <w:rFonts w:ascii="Times New Roman" w:hAnsi="Times New Roman" w:cs="Times New Roman"/>
          <w:sz w:val="28"/>
          <w:szCs w:val="28"/>
        </w:rPr>
        <w:t xml:space="preserve"> </w:t>
      </w:r>
      <w:r>
        <w:rPr>
          <w:rFonts w:ascii="Times New Roman" w:hAnsi="Times New Roman" w:cs="Times New Roman"/>
          <w:sz w:val="28"/>
          <w:szCs w:val="28"/>
        </w:rPr>
        <w:t>в заявке в объеме, позволяющем установить соответствие установленным требованиям:</w:t>
      </w:r>
    </w:p>
    <w:p w:rsidR="000F4925" w:rsidRDefault="00E64900" w:rsidP="00F80F4B">
      <w:pPr>
        <w:pStyle w:val="ConsPlusNormal"/>
        <w:numPr>
          <w:ilvl w:val="0"/>
          <w:numId w:val="7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F4925" w:rsidRDefault="00E64900" w:rsidP="00F80F4B">
      <w:pPr>
        <w:pStyle w:val="ConsPlusNormal"/>
        <w:numPr>
          <w:ilvl w:val="0"/>
          <w:numId w:val="7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F4925" w:rsidRDefault="00E64900" w:rsidP="00F80F4B">
      <w:pPr>
        <w:pStyle w:val="ConsPlusNormal"/>
        <w:numPr>
          <w:ilvl w:val="0"/>
          <w:numId w:val="7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F4925" w:rsidRDefault="00E64900" w:rsidP="00F80F4B">
      <w:pPr>
        <w:pStyle w:val="ConsPlusNormal"/>
        <w:numPr>
          <w:ilvl w:val="0"/>
          <w:numId w:val="7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F4925" w:rsidRDefault="00E64900" w:rsidP="00F80F4B">
      <w:pPr>
        <w:pStyle w:val="ConsPlusNormal"/>
        <w:numPr>
          <w:ilvl w:val="0"/>
          <w:numId w:val="70"/>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F4925" w:rsidRDefault="00E64900" w:rsidP="00F80F4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 xml:space="preserve">В случае если заказчиком при проведении конкурентных закупок, </w:t>
      </w:r>
      <w:r>
        <w:rPr>
          <w:rFonts w:ascii="Times New Roman" w:hAnsi="Times New Roman" w:cs="Times New Roman"/>
          <w:sz w:val="28"/>
          <w:szCs w:val="28"/>
        </w:rPr>
        <w:br/>
        <w:t>за исключением осуществления закупок, участниками которых могут являться только СМСП, установлено дополнительное требование</w:t>
      </w:r>
      <w:r w:rsidR="00F80F4B">
        <w:rPr>
          <w:rFonts w:ascii="Times New Roman" w:hAnsi="Times New Roman" w:cs="Times New Roman"/>
          <w:sz w:val="28"/>
          <w:szCs w:val="28"/>
        </w:rPr>
        <w:t xml:space="preserve"> </w:t>
      </w:r>
      <w:r>
        <w:rPr>
          <w:rFonts w:ascii="Times New Roman" w:hAnsi="Times New Roman" w:cs="Times New Roman"/>
          <w:sz w:val="28"/>
          <w:szCs w:val="28"/>
        </w:rPr>
        <w:t>к участникам закупки, предусмотренное подпунктом «в» пункта 8.3. раздела 8 Положения, в</w:t>
      </w:r>
      <w:r>
        <w:rPr>
          <w:rFonts w:ascii="Times New Roman" w:hAnsi="Times New Roman" w:cs="Times New Roman"/>
          <w:color w:val="000000"/>
          <w:sz w:val="28"/>
          <w:szCs w:val="28"/>
        </w:rPr>
        <w:t xml:space="preserve"> документации об осуществлении конкурентной закупки</w:t>
      </w:r>
      <w:r>
        <w:rPr>
          <w:rFonts w:ascii="Times New Roman" w:hAnsi="Times New Roman" w:cs="Times New Roman"/>
          <w:sz w:val="28"/>
          <w:szCs w:val="28"/>
        </w:rPr>
        <w:t xml:space="preserve"> или извещении </w:t>
      </w:r>
      <w:r>
        <w:rPr>
          <w:rFonts w:ascii="Times New Roman" w:hAnsi="Times New Roman" w:cs="Times New Roman"/>
          <w:color w:val="000000"/>
          <w:sz w:val="28"/>
          <w:szCs w:val="28"/>
        </w:rPr>
        <w:t xml:space="preserve">о проведении запроса котировок в электронной форме </w:t>
      </w:r>
      <w:r>
        <w:rPr>
          <w:rFonts w:ascii="Times New Roman" w:hAnsi="Times New Roman" w:cs="Times New Roman"/>
          <w:sz w:val="28"/>
          <w:szCs w:val="28"/>
        </w:rPr>
        <w:t>устанавливается перечень специалистов и иных работников,</w:t>
      </w:r>
      <w:r w:rsidR="00F80F4B">
        <w:rPr>
          <w:rFonts w:ascii="Times New Roman" w:hAnsi="Times New Roman" w:cs="Times New Roman"/>
          <w:sz w:val="28"/>
          <w:szCs w:val="28"/>
        </w:rPr>
        <w:t xml:space="preserve"> </w:t>
      </w:r>
      <w:r>
        <w:rPr>
          <w:rFonts w:ascii="Times New Roman" w:hAnsi="Times New Roman" w:cs="Times New Roman"/>
          <w:sz w:val="28"/>
          <w:szCs w:val="28"/>
        </w:rPr>
        <w:t>их квалификация, необходимые для поставки ТРУ, являющихся объектом закупки, наличие которых подтверждается следующими документами, представленными в заявке в объеме, позволяющем установить соответствии её установленным требованиям:</w:t>
      </w:r>
    </w:p>
    <w:p w:rsidR="000F4925" w:rsidRDefault="00E64900" w:rsidP="00F80F4B">
      <w:pPr>
        <w:pStyle w:val="ConsPlusNormal"/>
        <w:numPr>
          <w:ilvl w:val="0"/>
          <w:numId w:val="7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трудовая книжка или сведения о трудовой деятельности, предусмотренные статьей 66.1 Трудового кодекса Российской Федерации или иные документы, подтверждающие договорные отношения с участником закупки;</w:t>
      </w:r>
    </w:p>
    <w:p w:rsidR="000F4925" w:rsidRDefault="00E64900" w:rsidP="00F80F4B">
      <w:pPr>
        <w:pStyle w:val="ConsPlusNormal"/>
        <w:numPr>
          <w:ilvl w:val="0"/>
          <w:numId w:val="71"/>
        </w:numPr>
        <w:ind w:left="0" w:firstLine="426"/>
        <w:contextualSpacing/>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предусмотренную в соответствии</w:t>
      </w:r>
      <w:r w:rsidR="00F80F4B">
        <w:rPr>
          <w:rFonts w:ascii="Times New Roman" w:hAnsi="Times New Roman" w:cs="Times New Roman"/>
          <w:sz w:val="28"/>
          <w:szCs w:val="28"/>
        </w:rPr>
        <w:t xml:space="preserve"> </w:t>
      </w:r>
      <w:r>
        <w:rPr>
          <w:rFonts w:ascii="Times New Roman" w:hAnsi="Times New Roman" w:cs="Times New Roman"/>
          <w:sz w:val="28"/>
          <w:szCs w:val="28"/>
        </w:rPr>
        <w:t>с профессиональными стандартами квалификацию специалистов и иных работников.</w:t>
      </w:r>
    </w:p>
    <w:p w:rsidR="000F4925" w:rsidRDefault="00E64900" w:rsidP="00F80F4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4.</w:t>
      </w:r>
      <w:r w:rsidR="00F80F4B">
        <w:rPr>
          <w:rFonts w:ascii="Times New Roman" w:hAnsi="Times New Roman" w:cs="Times New Roman"/>
          <w:sz w:val="28"/>
          <w:szCs w:val="28"/>
        </w:rPr>
        <w:t xml:space="preserve"> </w:t>
      </w:r>
      <w:r>
        <w:rPr>
          <w:rFonts w:ascii="Times New Roman" w:hAnsi="Times New Roman" w:cs="Times New Roman"/>
          <w:sz w:val="28"/>
          <w:szCs w:val="28"/>
        </w:rPr>
        <w:t>Требовать от участника закупки документы и информацию,</w:t>
      </w:r>
      <w:r w:rsidR="00F80F4B">
        <w:rPr>
          <w:rFonts w:ascii="Times New Roman" w:hAnsi="Times New Roman" w:cs="Times New Roman"/>
          <w:sz w:val="28"/>
          <w:szCs w:val="28"/>
        </w:rPr>
        <w:t xml:space="preserve"> </w:t>
      </w:r>
      <w:r>
        <w:rPr>
          <w:rFonts w:ascii="Times New Roman" w:hAnsi="Times New Roman" w:cs="Times New Roman"/>
          <w:sz w:val="28"/>
          <w:szCs w:val="28"/>
        </w:rPr>
        <w:t>за исключением предусмотренных настоящим приложением, не допускается.</w:t>
      </w:r>
    </w:p>
    <w:p w:rsidR="000F4925" w:rsidRDefault="00E64900" w:rsidP="001902F1">
      <w:pPr>
        <w:spacing w:after="0" w:line="240" w:lineRule="auto"/>
        <w:ind w:firstLine="6237"/>
        <w:jc w:val="both"/>
        <w:outlineLvl w:val="0"/>
        <w:rPr>
          <w:rFonts w:ascii="Times New Roman" w:hAnsi="Times New Roman" w:cs="Times New Roman"/>
          <w:color w:val="000000"/>
          <w:sz w:val="28"/>
          <w:szCs w:val="28"/>
        </w:rPr>
      </w:pPr>
      <w:bookmarkStart w:id="121" w:name="__RefHeading___Toc113009656"/>
      <w:bookmarkEnd w:id="121"/>
      <w:r>
        <w:rPr>
          <w:rFonts w:ascii="Times New Roman" w:hAnsi="Times New Roman" w:cs="Times New Roman"/>
          <w:color w:val="000000"/>
          <w:sz w:val="28"/>
          <w:szCs w:val="28"/>
        </w:rPr>
        <w:t>Приложение 4</w:t>
      </w:r>
    </w:p>
    <w:p w:rsidR="000F4925" w:rsidRDefault="00E64900" w:rsidP="001902F1">
      <w:pPr>
        <w:pStyle w:val="ConsPlusNormal"/>
        <w:ind w:firstLine="6237"/>
      </w:pPr>
      <w:r>
        <w:rPr>
          <w:rFonts w:ascii="Times New Roman" w:hAnsi="Times New Roman" w:cs="Times New Roman"/>
          <w:color w:val="000000"/>
          <w:sz w:val="28"/>
          <w:szCs w:val="28"/>
        </w:rPr>
        <w:t>к Положению</w:t>
      </w:r>
    </w:p>
    <w:p w:rsidR="000F4925" w:rsidRDefault="000F4925" w:rsidP="001902F1">
      <w:pPr>
        <w:pStyle w:val="ConsPlusNormal"/>
        <w:ind w:firstLine="6237"/>
        <w:jc w:val="both"/>
      </w:pPr>
    </w:p>
    <w:p w:rsidR="000F4925" w:rsidRDefault="000F4925" w:rsidP="001902F1">
      <w:pPr>
        <w:pStyle w:val="ConsPlusNormal"/>
        <w:ind w:firstLine="6237"/>
        <w:contextualSpacing/>
        <w:jc w:val="both"/>
      </w:pPr>
    </w:p>
    <w:p w:rsidR="000F4925" w:rsidRDefault="00E64900" w:rsidP="001902F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w:t>
      </w:r>
    </w:p>
    <w:p w:rsidR="000F4925" w:rsidRDefault="00E64900" w:rsidP="001902F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взаимозависимых с заказчиком лиц в соответствии </w:t>
      </w:r>
      <w:r>
        <w:rPr>
          <w:rFonts w:ascii="Times New Roman" w:hAnsi="Times New Roman" w:cs="Times New Roman"/>
          <w:b/>
          <w:sz w:val="24"/>
          <w:szCs w:val="24"/>
        </w:rPr>
        <w:br/>
        <w:t>с Налоговым кодексом Российской Федерации</w:t>
      </w:r>
    </w:p>
    <w:p w:rsidR="000F4925" w:rsidRDefault="000F4925" w:rsidP="001902F1">
      <w:pPr>
        <w:widowControl w:val="0"/>
        <w:spacing w:after="0" w:line="240" w:lineRule="auto"/>
        <w:jc w:val="center"/>
        <w:rPr>
          <w:rFonts w:ascii="Times New Roman" w:hAnsi="Times New Roman" w:cs="Times New Roman"/>
          <w:b/>
          <w:sz w:val="28"/>
          <w:szCs w:val="28"/>
        </w:rPr>
      </w:pPr>
    </w:p>
    <w:p w:rsidR="000F4925" w:rsidRDefault="000F4925" w:rsidP="001902F1">
      <w:pPr>
        <w:spacing w:after="0" w:line="240" w:lineRule="auto"/>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817"/>
        <w:gridCol w:w="4111"/>
        <w:gridCol w:w="4642"/>
      </w:tblGrid>
      <w:tr w:rsidR="000F4925">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widowControl w:val="0"/>
              <w:spacing w:after="0" w:line="240" w:lineRule="auto"/>
              <w:jc w:val="center"/>
            </w:pPr>
            <w:r>
              <w:rPr>
                <w:rFonts w:ascii="Times New Roman" w:hAnsi="Times New Roman" w:cs="Times New Roman"/>
                <w:sz w:val="28"/>
                <w:szCs w:val="28"/>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widowControl w:val="0"/>
              <w:spacing w:after="0" w:line="240" w:lineRule="auto"/>
              <w:jc w:val="center"/>
            </w:pPr>
            <w:r>
              <w:rPr>
                <w:rFonts w:ascii="Times New Roman" w:hAnsi="Times New Roman" w:cs="Times New Roman"/>
                <w:sz w:val="28"/>
                <w:szCs w:val="28"/>
              </w:rPr>
              <w:t>Наименование юридического лица, ИНН</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spacing w:after="0" w:line="240" w:lineRule="auto"/>
              <w:jc w:val="center"/>
            </w:pPr>
            <w:r>
              <w:rPr>
                <w:rFonts w:ascii="Times New Roman" w:hAnsi="Times New Roman" w:cs="Times New Roman"/>
                <w:sz w:val="28"/>
                <w:szCs w:val="28"/>
              </w:rPr>
              <w:t>Обоснование включения юридического лица в перечень</w:t>
            </w:r>
          </w:p>
        </w:tc>
      </w:tr>
      <w:tr w:rsidR="000F4925">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widowControl w:val="0"/>
              <w:spacing w:after="0" w:line="240" w:lineRule="auto"/>
              <w:jc w:val="center"/>
            </w:pPr>
            <w:r>
              <w:rPr>
                <w:rFonts w:ascii="Times New Roman" w:hAnsi="Times New Roman" w:cs="Times New Roman"/>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0F4925" w:rsidP="001902F1">
            <w:pPr>
              <w:widowControl w:val="0"/>
              <w:snapToGrid w:val="0"/>
              <w:spacing w:after="0" w:line="240" w:lineRule="auto"/>
              <w:rPr>
                <w:rFonts w:ascii="Times New Roman" w:eastAsia="Lucida Sans Unicode" w:hAnsi="Times New Roman" w:cs="Times New Roman"/>
                <w:sz w:val="28"/>
                <w:szCs w:val="28"/>
                <w:lang w:bidi="ru-RU"/>
              </w:r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0F4925" w:rsidP="001902F1">
            <w:pPr>
              <w:widowControl w:val="0"/>
              <w:snapToGrid w:val="0"/>
              <w:spacing w:after="0" w:line="240" w:lineRule="auto"/>
              <w:rPr>
                <w:rFonts w:ascii="Times New Roman" w:eastAsia="Lucida Sans Unicode" w:hAnsi="Times New Roman" w:cs="Times New Roman"/>
                <w:sz w:val="28"/>
                <w:szCs w:val="28"/>
                <w:lang w:bidi="ru-RU"/>
              </w:rPr>
            </w:pPr>
          </w:p>
        </w:tc>
      </w:tr>
      <w:tr w:rsidR="000F4925">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E64900" w:rsidP="001902F1">
            <w:pPr>
              <w:widowControl w:val="0"/>
              <w:spacing w:after="0" w:line="240" w:lineRule="auto"/>
              <w:jc w:val="center"/>
            </w:pPr>
            <w:r>
              <w:rPr>
                <w:rFonts w:ascii="Times New Roman" w:hAnsi="Times New Roman" w:cs="Times New Roman"/>
                <w:sz w:val="28"/>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0F4925" w:rsidP="001902F1">
            <w:pPr>
              <w:widowControl w:val="0"/>
              <w:snapToGrid w:val="0"/>
              <w:spacing w:after="0" w:line="240" w:lineRule="auto"/>
              <w:rPr>
                <w:rFonts w:ascii="Times New Roman" w:eastAsia="Lucida Sans Unicode" w:hAnsi="Times New Roman" w:cs="Times New Roman"/>
                <w:sz w:val="28"/>
                <w:szCs w:val="28"/>
                <w:lang w:bidi="ru-RU"/>
              </w:r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0F4925" w:rsidRDefault="000F4925" w:rsidP="001902F1">
            <w:pPr>
              <w:widowControl w:val="0"/>
              <w:snapToGrid w:val="0"/>
              <w:spacing w:after="0" w:line="240" w:lineRule="auto"/>
              <w:rPr>
                <w:rFonts w:ascii="Times New Roman" w:eastAsia="Lucida Sans Unicode" w:hAnsi="Times New Roman" w:cs="Times New Roman"/>
                <w:sz w:val="28"/>
                <w:szCs w:val="28"/>
                <w:lang w:bidi="ru-RU"/>
              </w:rPr>
            </w:pPr>
          </w:p>
        </w:tc>
      </w:tr>
    </w:tbl>
    <w:p w:rsidR="000F4925" w:rsidRDefault="000F4925" w:rsidP="001902F1">
      <w:pPr>
        <w:spacing w:after="0" w:line="240" w:lineRule="auto"/>
        <w:rPr>
          <w:rFonts w:ascii="Times New Roman" w:eastAsia="Lucida Sans Unicode" w:hAnsi="Times New Roman" w:cs="Times New Roman"/>
          <w:sz w:val="28"/>
          <w:szCs w:val="28"/>
          <w:lang w:bidi="ru-RU"/>
        </w:rPr>
      </w:pPr>
    </w:p>
    <w:p w:rsidR="000F4925" w:rsidRDefault="00E64900" w:rsidP="001902F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Ведение перечня взаимозависимых лиц осуществляется в соответствии с требованиями пункта 13 части 4 статьи 1 Федерального закона №223-ФЗ. </w:t>
      </w:r>
    </w:p>
    <w:p w:rsidR="000F4925" w:rsidRDefault="00E64900" w:rsidP="001902F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Перечень включаются организации, соответствующие условиям, предусмотренным статьей 105.1 Налогового кодекса Российской Федерации.</w:t>
      </w:r>
    </w:p>
    <w:p w:rsidR="000F4925" w:rsidRDefault="000F4925" w:rsidP="001902F1">
      <w:pPr>
        <w:spacing w:after="0" w:line="240" w:lineRule="auto"/>
        <w:ind w:firstLine="540"/>
        <w:jc w:val="both"/>
        <w:rPr>
          <w:rFonts w:ascii="Times New Roman" w:hAnsi="Times New Roman" w:cs="Times New Roman"/>
          <w:sz w:val="28"/>
          <w:szCs w:val="28"/>
        </w:rPr>
      </w:pPr>
    </w:p>
    <w:p w:rsidR="000F4925" w:rsidRDefault="000F4925" w:rsidP="001902F1">
      <w:pPr>
        <w:spacing w:after="0" w:line="240" w:lineRule="auto"/>
        <w:ind w:firstLine="540"/>
        <w:jc w:val="both"/>
        <w:rPr>
          <w:rFonts w:ascii="Times New Roman" w:hAnsi="Times New Roman" w:cs="Times New Roman"/>
          <w:sz w:val="28"/>
          <w:szCs w:val="28"/>
        </w:rPr>
      </w:pPr>
    </w:p>
    <w:p w:rsidR="000F4925" w:rsidRDefault="000F4925" w:rsidP="001902F1">
      <w:pPr>
        <w:spacing w:after="0" w:line="240" w:lineRule="auto"/>
        <w:ind w:firstLine="540"/>
        <w:jc w:val="both"/>
        <w:rPr>
          <w:rFonts w:ascii="Times New Roman" w:hAnsi="Times New Roman" w:cs="Times New Roman"/>
          <w:sz w:val="28"/>
          <w:szCs w:val="28"/>
        </w:rPr>
      </w:pPr>
    </w:p>
    <w:p w:rsidR="000F4925" w:rsidRDefault="00E64900" w:rsidP="001902F1">
      <w:pPr>
        <w:pageBreakBefore/>
        <w:spacing w:after="0" w:line="240" w:lineRule="auto"/>
        <w:ind w:firstLine="6237"/>
        <w:jc w:val="both"/>
        <w:outlineLvl w:val="0"/>
        <w:rPr>
          <w:rFonts w:ascii="Times New Roman" w:hAnsi="Times New Roman" w:cs="Times New Roman"/>
          <w:color w:val="000000"/>
          <w:sz w:val="28"/>
          <w:szCs w:val="28"/>
        </w:rPr>
      </w:pPr>
      <w:bookmarkStart w:id="122" w:name="__RefHeading___Toc113009657"/>
      <w:bookmarkEnd w:id="122"/>
      <w:r>
        <w:rPr>
          <w:rFonts w:ascii="Times New Roman" w:hAnsi="Times New Roman" w:cs="Times New Roman"/>
          <w:color w:val="000000"/>
          <w:sz w:val="28"/>
          <w:szCs w:val="28"/>
        </w:rPr>
        <w:t>Приложение 5</w:t>
      </w:r>
    </w:p>
    <w:p w:rsidR="000F4925" w:rsidRDefault="00E64900" w:rsidP="001902F1">
      <w:pPr>
        <w:pStyle w:val="ConsPlusNormal"/>
        <w:ind w:firstLine="6237"/>
      </w:pPr>
      <w:r>
        <w:rPr>
          <w:rFonts w:ascii="Times New Roman" w:hAnsi="Times New Roman" w:cs="Times New Roman"/>
          <w:color w:val="000000"/>
          <w:sz w:val="28"/>
          <w:szCs w:val="28"/>
        </w:rPr>
        <w:t>к Положению</w:t>
      </w:r>
    </w:p>
    <w:p w:rsidR="000F4925" w:rsidRDefault="000F4925" w:rsidP="001902F1">
      <w:pPr>
        <w:pStyle w:val="ConsPlusNormal"/>
        <w:ind w:firstLine="6237"/>
        <w:jc w:val="both"/>
      </w:pPr>
    </w:p>
    <w:p w:rsidR="000F4925" w:rsidRDefault="000F4925" w:rsidP="001902F1">
      <w:pPr>
        <w:pStyle w:val="ConsPlusNormal"/>
        <w:ind w:firstLine="6237"/>
        <w:contextualSpacing/>
        <w:jc w:val="both"/>
      </w:pPr>
    </w:p>
    <w:p w:rsidR="000F4925" w:rsidRDefault="00E64900" w:rsidP="001902F1">
      <w:pPr>
        <w:spacing w:after="0" w:line="240" w:lineRule="auto"/>
        <w:jc w:val="center"/>
        <w:rPr>
          <w:rFonts w:ascii="Times New Roman" w:eastAsia="Times New Roman" w:hAnsi="Times New Roman" w:cs="Times New Roman"/>
          <w:b/>
          <w:sz w:val="27"/>
          <w:szCs w:val="27"/>
          <w:lang w:eastAsia="ru-RU"/>
        </w:rPr>
      </w:pPr>
      <w:r>
        <w:rPr>
          <w:rFonts w:ascii="Times New Roman" w:hAnsi="Times New Roman" w:cs="Times New Roman"/>
          <w:b/>
          <w:sz w:val="24"/>
          <w:szCs w:val="24"/>
        </w:rPr>
        <w:t>ПЕРЕЧЕНЬ</w:t>
      </w:r>
      <w:r>
        <w:rPr>
          <w:rFonts w:ascii="Times New Roman" w:hAnsi="Times New Roman" w:cs="Times New Roman"/>
          <w:b/>
          <w:sz w:val="24"/>
          <w:szCs w:val="24"/>
        </w:rPr>
        <w:br/>
      </w:r>
      <w:r>
        <w:rPr>
          <w:rFonts w:ascii="Times New Roman" w:eastAsia="Times New Roman" w:hAnsi="Times New Roman" w:cs="Times New Roman"/>
          <w:b/>
          <w:sz w:val="24"/>
          <w:szCs w:val="24"/>
          <w:lang w:eastAsia="ru-RU"/>
        </w:rPr>
        <w:t>товаров, работ, услуг, при закупке которых оплата осуществляется в сроки,</w:t>
      </w:r>
      <w:r>
        <w:rPr>
          <w:rFonts w:ascii="Times New Roman" w:eastAsia="Times New Roman" w:hAnsi="Times New Roman" w:cs="Times New Roman"/>
          <w:b/>
          <w:sz w:val="24"/>
          <w:szCs w:val="24"/>
          <w:lang w:eastAsia="ru-RU"/>
        </w:rPr>
        <w:br/>
        <w:t xml:space="preserve"> отличные от сроков оплаты, предусмотренных</w:t>
      </w:r>
      <w:r>
        <w:rPr>
          <w:rFonts w:ascii="Times New Roman" w:eastAsia="Times New Roman" w:hAnsi="Times New Roman" w:cs="Times New Roman"/>
          <w:b/>
          <w:sz w:val="24"/>
          <w:szCs w:val="24"/>
          <w:lang w:eastAsia="ru-RU"/>
        </w:rPr>
        <w:br/>
        <w:t xml:space="preserve"> частью 5.3 статьи 3 Закона № 223-ФЗ</w:t>
      </w:r>
    </w:p>
    <w:p w:rsidR="000F4925" w:rsidRDefault="000F4925" w:rsidP="001902F1">
      <w:pPr>
        <w:spacing w:after="0" w:line="240" w:lineRule="auto"/>
        <w:jc w:val="center"/>
        <w:rPr>
          <w:rFonts w:ascii="Times New Roman" w:eastAsia="Times New Roman" w:hAnsi="Times New Roman" w:cs="Times New Roman"/>
          <w:b/>
          <w:sz w:val="27"/>
          <w:szCs w:val="27"/>
          <w:lang w:eastAsia="ru-RU"/>
        </w:rPr>
      </w:pPr>
    </w:p>
    <w:tbl>
      <w:tblPr>
        <w:tblW w:w="0" w:type="auto"/>
        <w:tblInd w:w="-318" w:type="dxa"/>
        <w:tblLayout w:type="fixed"/>
        <w:tblLook w:val="0000" w:firstRow="0" w:lastRow="0" w:firstColumn="0" w:lastColumn="0" w:noHBand="0" w:noVBand="0"/>
      </w:tblPr>
      <w:tblGrid>
        <w:gridCol w:w="568"/>
        <w:gridCol w:w="2271"/>
        <w:gridCol w:w="2601"/>
        <w:gridCol w:w="2364"/>
        <w:gridCol w:w="2261"/>
      </w:tblGrid>
      <w:tr w:rsidR="000F492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E64900" w:rsidP="001902F1">
            <w:pPr>
              <w:spacing w:after="0" w:line="240" w:lineRule="auto"/>
              <w:jc w:val="center"/>
            </w:pPr>
            <w:r>
              <w:rPr>
                <w:rFonts w:ascii="Times New Roman" w:hAnsi="Times New Roman" w:cs="Times New Roman"/>
                <w:sz w:val="24"/>
                <w:szCs w:val="24"/>
                <w:lang w:eastAsia="ru-RU"/>
              </w:rPr>
              <w:t>№п/п</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E64900" w:rsidP="001902F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товара, работы, услуги  по Общероссийскому классификатору продукции по видам экономической деятельности</w:t>
            </w:r>
          </w:p>
          <w:p w:rsidR="000F4925" w:rsidRDefault="00E64900" w:rsidP="001902F1">
            <w:pPr>
              <w:spacing w:after="0" w:line="240" w:lineRule="auto"/>
              <w:jc w:val="center"/>
            </w:pPr>
            <w:r>
              <w:rPr>
                <w:rFonts w:ascii="Times New Roman" w:hAnsi="Times New Roman" w:cs="Times New Roman"/>
                <w:sz w:val="24"/>
                <w:szCs w:val="24"/>
                <w:lang w:eastAsia="ru-RU"/>
              </w:rPr>
              <w:t>ОК 034–2014 (КПЕС 2008) (ОКПД2)</w:t>
            </w:r>
          </w:p>
        </w:tc>
        <w:tc>
          <w:tcPr>
            <w:tcW w:w="2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E64900" w:rsidP="001902F1">
            <w:pPr>
              <w:spacing w:after="0" w:line="240" w:lineRule="auto"/>
              <w:jc w:val="center"/>
            </w:pPr>
            <w:r>
              <w:rPr>
                <w:rFonts w:ascii="Times New Roman" w:hAnsi="Times New Roman" w:cs="Times New Roman"/>
                <w:sz w:val="24"/>
                <w:szCs w:val="24"/>
                <w:lang w:eastAsia="ru-RU"/>
              </w:rPr>
              <w:t>Наименование товара, работы, услуги</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E64900" w:rsidP="001902F1">
            <w:pPr>
              <w:spacing w:after="0" w:line="240" w:lineRule="auto"/>
              <w:jc w:val="center"/>
            </w:pPr>
            <w:r>
              <w:rPr>
                <w:rFonts w:ascii="Times New Roman" w:hAnsi="Times New Roman" w:cs="Times New Roman"/>
                <w:sz w:val="24"/>
                <w:szCs w:val="24"/>
                <w:lang w:eastAsia="ru-RU"/>
              </w:rPr>
              <w:t>Срок оплаты и (или) порядок определения сроков оплаты товара, работы (результатов), услуги</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E64900" w:rsidP="001902F1">
            <w:pPr>
              <w:spacing w:after="0" w:line="240" w:lineRule="auto"/>
              <w:jc w:val="center"/>
            </w:pPr>
            <w:r>
              <w:rPr>
                <w:rFonts w:ascii="Times New Roman" w:hAnsi="Times New Roman" w:cs="Times New Roman"/>
                <w:sz w:val="24"/>
                <w:szCs w:val="24"/>
                <w:lang w:eastAsia="ru-RU"/>
              </w:rPr>
              <w:t>Условия применения иных сроков оплаты</w:t>
            </w:r>
          </w:p>
        </w:tc>
      </w:tr>
      <w:tr w:rsidR="000F4925">
        <w:trPr>
          <w:trHeight w:val="75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0F4925" w:rsidP="001902F1">
            <w:pPr>
              <w:snapToGrid w:val="0"/>
              <w:spacing w:after="0" w:line="240" w:lineRule="auto"/>
              <w:jc w:val="center"/>
              <w:rPr>
                <w:rFonts w:ascii="Times New Roman" w:hAnsi="Times New Roman" w:cs="Times New Roman"/>
                <w:sz w:val="24"/>
                <w:szCs w:val="24"/>
                <w:lang w:eastAsia="ru-RU"/>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0F4925" w:rsidP="001902F1">
            <w:pPr>
              <w:snapToGrid w:val="0"/>
              <w:spacing w:after="0" w:line="240" w:lineRule="auto"/>
              <w:jc w:val="center"/>
              <w:rPr>
                <w:rFonts w:ascii="Times New Roman" w:hAnsi="Times New Roman" w:cs="Times New Roman"/>
                <w:sz w:val="24"/>
                <w:szCs w:val="24"/>
                <w:lang w:eastAsia="ru-RU"/>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0F4925" w:rsidP="001902F1">
            <w:pPr>
              <w:snapToGrid w:val="0"/>
              <w:spacing w:after="0" w:line="240" w:lineRule="auto"/>
              <w:jc w:val="center"/>
              <w:rPr>
                <w:rFonts w:ascii="Times New Roman" w:hAnsi="Times New Roman" w:cs="Times New Roman"/>
                <w:sz w:val="24"/>
                <w:szCs w:val="24"/>
                <w:lang w:eastAsia="ru-RU"/>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0F4925" w:rsidP="001902F1">
            <w:pPr>
              <w:snapToGrid w:val="0"/>
              <w:spacing w:after="0" w:line="240" w:lineRule="auto"/>
              <w:jc w:val="center"/>
              <w:rPr>
                <w:rFonts w:ascii="Times New Roman" w:hAnsi="Times New Roman" w:cs="Times New Roman"/>
                <w:sz w:val="24"/>
                <w:szCs w:val="24"/>
                <w:lang w:eastAsia="ru-RU"/>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925" w:rsidRDefault="000F4925" w:rsidP="001902F1">
            <w:pPr>
              <w:snapToGrid w:val="0"/>
              <w:spacing w:after="0" w:line="240" w:lineRule="auto"/>
              <w:jc w:val="center"/>
              <w:rPr>
                <w:rFonts w:ascii="Times New Roman" w:hAnsi="Times New Roman" w:cs="Times New Roman"/>
                <w:sz w:val="24"/>
                <w:szCs w:val="24"/>
                <w:lang w:eastAsia="ru-RU"/>
              </w:rPr>
            </w:pPr>
          </w:p>
        </w:tc>
      </w:tr>
    </w:tbl>
    <w:p w:rsidR="000F4925" w:rsidRDefault="000F4925" w:rsidP="001902F1">
      <w:pPr>
        <w:spacing w:after="0" w:line="240" w:lineRule="auto"/>
        <w:contextualSpacing/>
        <w:jc w:val="center"/>
      </w:pPr>
    </w:p>
    <w:p w:rsidR="00E64900" w:rsidRDefault="00E64900" w:rsidP="001902F1">
      <w:pPr>
        <w:spacing w:after="0" w:line="240" w:lineRule="auto"/>
      </w:pPr>
    </w:p>
    <w:sectPr w:rsidR="00E64900" w:rsidSect="001902F1">
      <w:headerReference w:type="even" r:id="rId35"/>
      <w:headerReference w:type="default" r:id="rId36"/>
      <w:footerReference w:type="even" r:id="rId37"/>
      <w:footerReference w:type="default" r:id="rId38"/>
      <w:headerReference w:type="first" r:id="rId39"/>
      <w:footerReference w:type="first" r:id="rId40"/>
      <w:pgSz w:w="11906" w:h="16838"/>
      <w:pgMar w:top="851" w:right="851" w:bottom="851" w:left="1134" w:header="720" w:footer="0"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78" w:rsidRDefault="00841778">
      <w:pPr>
        <w:spacing w:after="0" w:line="240" w:lineRule="auto"/>
      </w:pPr>
      <w:r>
        <w:separator/>
      </w:r>
    </w:p>
  </w:endnote>
  <w:endnote w:type="continuationSeparator" w:id="0">
    <w:p w:rsidR="00841778" w:rsidRDefault="0084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 Sans">
    <w:charset w:val="01"/>
    <w:family w:val="swiss"/>
    <w:pitch w:val="variable"/>
  </w:font>
  <w:font w:name="WenQuanYi Micro Hei">
    <w:altName w:val="Times New Roman"/>
    <w:charset w:val="01"/>
    <w:family w:val="auto"/>
    <w:pitch w:val="variable"/>
  </w:font>
  <w:font w:name="Lohit Devanagari">
    <w:altName w:val="Times New Roman"/>
    <w:charset w:val="01"/>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BB1917">
    <w:pPr>
      <w:pStyle w:val="afe"/>
      <w:rPr>
        <w:lang w:eastAsia="ru-RU"/>
      </w:rPr>
    </w:pPr>
    <w:r>
      <w:rPr>
        <w:noProof/>
        <w:lang w:eastAsia="ru-RU"/>
      </w:rPr>
      <mc:AlternateContent>
        <mc:Choice Requires="wpg">
          <w:drawing>
            <wp:anchor distT="0" distB="0" distL="0" distR="0" simplePos="0" relativeHeight="251659264" behindDoc="0" locked="0" layoutInCell="0" allowOverlap="1">
              <wp:simplePos x="0" y="0"/>
              <wp:positionH relativeFrom="page">
                <wp:posOffset>5080</wp:posOffset>
              </wp:positionH>
              <wp:positionV relativeFrom="page">
                <wp:posOffset>10239375</wp:posOffset>
              </wp:positionV>
              <wp:extent cx="403225" cy="189865"/>
              <wp:effectExtent l="533400" t="1051560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 cy="189865"/>
                        <a:chOff x="8" y="16125"/>
                        <a:chExt cx="635" cy="299"/>
                      </a:xfrm>
                    </wpg:grpSpPr>
                    <wps:wsp>
                      <wps:cNvPr id="2" name="Text Box 2"/>
                      <wps:cNvSpPr txBox="1">
                        <a:spLocks noChangeArrowheads="1"/>
                      </wps:cNvSpPr>
                      <wps:spPr bwMode="auto">
                        <a:xfrm>
                          <a:off x="8" y="16140"/>
                          <a:ext cx="634" cy="283"/>
                        </a:xfrm>
                        <a:prstGeom prst="rect">
                          <a:avLst/>
                        </a:prstGeom>
                        <a:noFill/>
                        <a:ln>
                          <a:noFill/>
                        </a:ln>
                      </wps:spPr>
                      <wps:bodyPr rot="0" vert="horz" wrap="none" lIns="91440" tIns="45720" rIns="91440" bIns="45720" anchor="ctr" anchorCtr="0" upright="1">
                        <a:noAutofit/>
                      </wps:bodyPr>
                    </wps:wsp>
                    <wpg:grpSp>
                      <wpg:cNvPr id="3" name="Group 3"/>
                      <wpg:cNvGrpSpPr>
                        <a:grpSpLocks/>
                      </wpg:cNvGrpSpPr>
                      <wpg:grpSpPr bwMode="auto">
                        <a:xfrm>
                          <a:off x="457" y="16125"/>
                          <a:ext cx="2" cy="2"/>
                          <a:chOff x="457" y="16125"/>
                          <a:chExt cx="2" cy="2"/>
                        </a:xfrm>
                      </wpg:grpSpPr>
                      <wps:wsp>
                        <wps:cNvPr id="4" name="AutoShape 4"/>
                        <wps:cNvCnPr>
                          <a:cxnSpLocks noChangeShapeType="1"/>
                        </wps:cNvCnPr>
                        <wps:spPr bwMode="auto">
                          <a:xfrm rot="5400000">
                            <a:off x="-818" y="-444"/>
                            <a:ext cx="1" cy="1"/>
                          </a:xfrm>
                          <a:prstGeom prst="bentConnector3">
                            <a:avLst>
                              <a:gd name="adj1" fmla="val 0"/>
                            </a:avLst>
                          </a:prstGeom>
                          <a:noFill/>
                          <a:ln w="9360">
                            <a:solidFill>
                              <a:srgbClr val="A5A5A5"/>
                            </a:solidFill>
                            <a:miter lim="800000"/>
                            <a:headEnd/>
                            <a:tailEnd/>
                          </a:ln>
                        </wps:spPr>
                        <wps:bodyPr/>
                      </wps:wsp>
                      <wps:wsp>
                        <wps:cNvPr id="5" name="AutoShape 5"/>
                        <wps:cNvCnPr>
                          <a:cxnSpLocks noChangeShapeType="1"/>
                        </wps:cNvCnPr>
                        <wps:spPr bwMode="auto">
                          <a:xfrm rot="5400000">
                            <a:off x="-818" y="-444"/>
                            <a:ext cx="1" cy="1"/>
                          </a:xfrm>
                          <a:prstGeom prst="bentConnector3">
                            <a:avLst>
                              <a:gd name="adj1" fmla="val 0"/>
                            </a:avLst>
                          </a:prstGeom>
                          <a:noFill/>
                          <a:ln w="9360">
                            <a:solidFill>
                              <a:srgbClr val="A5A5A5"/>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3927A82" id="Group 1" o:spid="_x0000_s1026" style="position:absolute;margin-left:.4pt;margin-top:806.25pt;width:31.75pt;height:14.95pt;z-index:251659264;mso-wrap-distance-left:0;mso-wrap-distance-right:0;mso-position-horizontal-relative:page;mso-position-vertical-relative:page" coordorigin="8,16125" coordsize="63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" o:allowincell="f">
              <v:shapetype id="_x0000_t202" coordsize="21600,21600" o:spt="202" path="m,l,21600r21600,l21600,xe">
                <v:stroke joinstyle="miter"/>
                <v:path gradientshapeok="t" o:connecttype="rect"/>
              </v:shapetype>
              <v:shape id="Text Box 2" o:spid="_x0000_s1027" type="#_x0000_t202" style="position:absolute;left:8;top:16140;width:634;height:2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mcIA&#10;AADaAAAADwAAAGRycy9kb3ducmV2LnhtbESPzarCMBSE94LvEM6Fu9P0urhKNYqKguJC/Fm4PDbH&#10;NticlCZqfXsjCC6HmfmGGU0aW4o71d44VvDXTUAQZ04bzhUcD8vOAIQPyBpLx6TgSR4m43ZrhKl2&#10;D97RfR9yESHsU1RQhFClUvqsIIu+6yri6F1cbTFEWedS1/iIcFvKXpL8S4uG40KBFc0Lyq77m1Vg&#10;zuY5y+R8sd402xOdDv3jZXlW6venmQ5BBGrCN/xpr7SCHryvx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j6ZwgAAANoAAAAPAAAAAAAAAAAAAAAAAJgCAABkcnMvZG93&#10;bnJldi54bWxQSwUGAAAAAAQABAD1AAAAhwMAAAAA&#10;" filled="f" stroked="f"/>
              <v:group id="Group 3" o:spid="_x0000_s1028" style="position:absolute;left:457;top:16125;width:2;height:2" coordorigin="457,1612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18;top:-444;width: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eh6MIAAADaAAAADwAAAGRycy9kb3ducmV2LnhtbESP3WrCQBSE7wXfYTlC73STIiKpqxRB&#10;KAQs/qGXh+xpNjR7NmbXmL59VxC8HGbmG2ax6m0tOmp95VhBOklAEBdOV1wqOB424zkIH5A11o5J&#10;wR95WC2HgwVm2t15R90+lCJC2GeowITQZFL6wpBFP3ENcfR+XGsxRNmWUrd4j3Bby/ckmUmLFccF&#10;gw2tDRW/+5tVcDucrum37DiY3KaX8pifN9tcqbdR//kBIlAfXuFn+0srmMLjSr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eh6MIAAADaAAAADwAAAAAAAAAAAAAA&#10;AAChAgAAZHJzL2Rvd25yZXYueG1sUEsFBgAAAAAEAAQA+QAAAJADAAAAAA==&#10;" adj="0" strokecolor="#a5a5a5" strokeweight=".26mm"/>
                <v:shape id="AutoShape 5" o:spid="_x0000_s1030" type="#_x0000_t34" style="position:absolute;left:-818;top:-444;width: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Ec8IAAADaAAAADwAAAGRycy9kb3ducmV2LnhtbESP3WrCQBSE7wXfYTlC73STgiKpqxRB&#10;KAQs/qGXh+xpNjR7NmbXmL59VxC8HGbmG2ax6m0tOmp95VhBOklAEBdOV1wqOB424zkIH5A11o5J&#10;wR95WC2HgwVm2t15R90+lCJC2GeowITQZFL6wpBFP3ENcfR+XGsxRNmWUrd4j3Bby/ckmUmLFccF&#10;gw2tDRW/+5tVcDucrum37DiY3KaX8pifN9tcqbdR//kBIlAfXuFn+0srmMLjSr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sEc8IAAADaAAAADwAAAAAAAAAAAAAA&#10;AAChAgAAZHJzL2Rvd25yZXYueG1sUEsFBgAAAAAEAAQA+QAAAJADAAAAAA==&#10;" adj="0" strokecolor="#a5a5a5" strokeweight=".26mm"/>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pPr>
      <w:pStyle w:val="afe"/>
      <w:rPr>
        <w:lang w:eastAsia="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pPr>
      <w:pStyle w:val="afe"/>
      <w:rPr>
        <w:lang w:eastAsia="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78" w:rsidRDefault="00841778">
      <w:pPr>
        <w:spacing w:after="0" w:line="240" w:lineRule="auto"/>
      </w:pPr>
      <w:r>
        <w:separator/>
      </w:r>
    </w:p>
  </w:footnote>
  <w:footnote w:type="continuationSeparator" w:id="0">
    <w:p w:rsidR="00841778" w:rsidRDefault="00841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FA0A9B">
    <w:pPr>
      <w:pStyle w:val="afd"/>
      <w:jc w:val="center"/>
      <w:rPr>
        <w:rFonts w:ascii="Times New Roman" w:hAnsi="Times New Roman" w:cs="Times New Roman"/>
        <w:sz w:val="28"/>
        <w:szCs w:val="28"/>
      </w:rPr>
    </w:pPr>
    <w:r>
      <w:rPr>
        <w:rFonts w:ascii="Times New Roman" w:hAnsi="Times New Roman" w:cs="Times New Roman"/>
        <w:sz w:val="28"/>
        <w:szCs w:val="28"/>
      </w:rPr>
      <w:fldChar w:fldCharType="begin"/>
    </w:r>
    <w:r w:rsidR="007643CA">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2764C3">
      <w:rPr>
        <w:rFonts w:ascii="Times New Roman" w:hAnsi="Times New Roman" w:cs="Times New Roman"/>
        <w:noProof/>
        <w:sz w:val="28"/>
        <w:szCs w:val="28"/>
      </w:rPr>
      <w:t>92</w:t>
    </w:r>
    <w:r>
      <w:rPr>
        <w:rFonts w:ascii="Times New Roman" w:hAnsi="Times New Roman" w:cs="Times New Roman"/>
        <w:sz w:val="28"/>
        <w:szCs w:val="28"/>
      </w:rPr>
      <w:fldChar w:fldCharType="end"/>
    </w:r>
  </w:p>
  <w:p w:rsidR="007643CA" w:rsidRDefault="007643CA">
    <w:pPr>
      <w:pStyle w:val="afd"/>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FA0A9B">
    <w:pPr>
      <w:pStyle w:val="afd"/>
      <w:jc w:val="center"/>
      <w:rPr>
        <w:rFonts w:ascii="Times New Roman" w:hAnsi="Times New Roman" w:cs="Times New Roman"/>
        <w:sz w:val="28"/>
        <w:szCs w:val="28"/>
      </w:rPr>
    </w:pPr>
    <w:r>
      <w:rPr>
        <w:rFonts w:ascii="Times New Roman" w:hAnsi="Times New Roman" w:cs="Times New Roman"/>
        <w:sz w:val="28"/>
        <w:szCs w:val="28"/>
      </w:rPr>
      <w:fldChar w:fldCharType="begin"/>
    </w:r>
    <w:r w:rsidR="007643CA">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2764C3">
      <w:rPr>
        <w:rFonts w:ascii="Times New Roman" w:hAnsi="Times New Roman" w:cs="Times New Roman"/>
        <w:noProof/>
        <w:sz w:val="28"/>
        <w:szCs w:val="28"/>
      </w:rPr>
      <w:t>96</w:t>
    </w:r>
    <w:r>
      <w:rPr>
        <w:rFonts w:ascii="Times New Roman" w:hAnsi="Times New Roman" w:cs="Times New Roman"/>
        <w:sz w:val="28"/>
        <w:szCs w:val="28"/>
      </w:rPr>
      <w:fldChar w:fldCharType="end"/>
    </w:r>
  </w:p>
  <w:p w:rsidR="007643CA" w:rsidRDefault="007643CA">
    <w:pPr>
      <w:pStyle w:val="afd"/>
      <w:rPr>
        <w:rFonts w:ascii="Times New Roman" w:hAnsi="Times New Roman" w:cs="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CA" w:rsidRDefault="007643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211"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08"/>
        </w:tabs>
        <w:ind w:left="2137" w:hanging="360"/>
      </w:pPr>
      <w:rPr>
        <w:rFonts w:ascii="Times New Roman" w:hAnsi="Times New Roman" w:cs="Times New Roman"/>
        <w:sz w:val="28"/>
      </w:rPr>
    </w:lvl>
    <w:lvl w:ilvl="1">
      <w:start w:val="1"/>
      <w:numFmt w:val="lowerLetter"/>
      <w:lvlText w:val="%2."/>
      <w:lvlJc w:val="left"/>
      <w:pPr>
        <w:tabs>
          <w:tab w:val="num" w:pos="708"/>
        </w:tabs>
        <w:ind w:left="2857" w:hanging="360"/>
      </w:pPr>
      <w:rPr>
        <w:rFonts w:cs="Times New Roman"/>
      </w:rPr>
    </w:lvl>
    <w:lvl w:ilvl="2">
      <w:start w:val="1"/>
      <w:numFmt w:val="lowerRoman"/>
      <w:lvlText w:val="%3."/>
      <w:lvlJc w:val="right"/>
      <w:pPr>
        <w:tabs>
          <w:tab w:val="num" w:pos="708"/>
        </w:tabs>
        <w:ind w:left="3577" w:hanging="180"/>
      </w:pPr>
      <w:rPr>
        <w:rFonts w:cs="Times New Roman"/>
      </w:rPr>
    </w:lvl>
    <w:lvl w:ilvl="3">
      <w:start w:val="1"/>
      <w:numFmt w:val="decimal"/>
      <w:lvlText w:val="%4."/>
      <w:lvlJc w:val="left"/>
      <w:pPr>
        <w:tabs>
          <w:tab w:val="num" w:pos="708"/>
        </w:tabs>
        <w:ind w:left="4297" w:hanging="360"/>
      </w:pPr>
      <w:rPr>
        <w:rFonts w:cs="Times New Roman"/>
      </w:rPr>
    </w:lvl>
    <w:lvl w:ilvl="4">
      <w:start w:val="1"/>
      <w:numFmt w:val="lowerLetter"/>
      <w:lvlText w:val="%5."/>
      <w:lvlJc w:val="left"/>
      <w:pPr>
        <w:tabs>
          <w:tab w:val="num" w:pos="708"/>
        </w:tabs>
        <w:ind w:left="5017" w:hanging="360"/>
      </w:pPr>
      <w:rPr>
        <w:rFonts w:cs="Times New Roman"/>
      </w:rPr>
    </w:lvl>
    <w:lvl w:ilvl="5">
      <w:start w:val="1"/>
      <w:numFmt w:val="lowerRoman"/>
      <w:lvlText w:val="%6."/>
      <w:lvlJc w:val="right"/>
      <w:pPr>
        <w:tabs>
          <w:tab w:val="num" w:pos="708"/>
        </w:tabs>
        <w:ind w:left="5737" w:hanging="180"/>
      </w:pPr>
      <w:rPr>
        <w:rFonts w:cs="Times New Roman"/>
      </w:rPr>
    </w:lvl>
    <w:lvl w:ilvl="6">
      <w:start w:val="1"/>
      <w:numFmt w:val="decimal"/>
      <w:lvlText w:val="%7."/>
      <w:lvlJc w:val="left"/>
      <w:pPr>
        <w:tabs>
          <w:tab w:val="num" w:pos="708"/>
        </w:tabs>
        <w:ind w:left="6457" w:hanging="360"/>
      </w:pPr>
      <w:rPr>
        <w:rFonts w:cs="Times New Roman"/>
      </w:rPr>
    </w:lvl>
    <w:lvl w:ilvl="7">
      <w:start w:val="1"/>
      <w:numFmt w:val="lowerLetter"/>
      <w:lvlText w:val="%8."/>
      <w:lvlJc w:val="left"/>
      <w:pPr>
        <w:tabs>
          <w:tab w:val="num" w:pos="708"/>
        </w:tabs>
        <w:ind w:left="7177" w:hanging="360"/>
      </w:pPr>
      <w:rPr>
        <w:rFonts w:cs="Times New Roman"/>
      </w:rPr>
    </w:lvl>
    <w:lvl w:ilvl="8">
      <w:start w:val="1"/>
      <w:numFmt w:val="lowerRoman"/>
      <w:lvlText w:val="%9."/>
      <w:lvlJc w:val="right"/>
      <w:pPr>
        <w:tabs>
          <w:tab w:val="num" w:pos="708"/>
        </w:tabs>
        <w:ind w:left="7897" w:hanging="18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260" w:hanging="360"/>
      </w:pPr>
      <w:rPr>
        <w:rFonts w:ascii="Times New Roman" w:hAnsi="Times New Roman" w:cs="Times New Roman"/>
        <w:sz w:val="28"/>
      </w:rPr>
    </w:lvl>
    <w:lvl w:ilvl="1">
      <w:start w:val="1"/>
      <w:numFmt w:val="lowerLetter"/>
      <w:lvlText w:val="%2."/>
      <w:lvlJc w:val="left"/>
      <w:pPr>
        <w:tabs>
          <w:tab w:val="num" w:pos="0"/>
        </w:tabs>
        <w:ind w:left="1980" w:hanging="360"/>
      </w:pPr>
      <w:rPr>
        <w:rFonts w:cs="Times New Roman"/>
      </w:rPr>
    </w:lvl>
    <w:lvl w:ilvl="2">
      <w:start w:val="1"/>
      <w:numFmt w:val="lowerRoman"/>
      <w:lvlText w:val="%3."/>
      <w:lvlJc w:val="right"/>
      <w:pPr>
        <w:tabs>
          <w:tab w:val="num" w:pos="0"/>
        </w:tabs>
        <w:ind w:left="2700" w:hanging="180"/>
      </w:pPr>
      <w:rPr>
        <w:rFonts w:cs="Times New Roman"/>
      </w:rPr>
    </w:lvl>
    <w:lvl w:ilvl="3">
      <w:start w:val="1"/>
      <w:numFmt w:val="decimal"/>
      <w:lvlText w:val="%4."/>
      <w:lvlJc w:val="left"/>
      <w:pPr>
        <w:tabs>
          <w:tab w:val="num" w:pos="0"/>
        </w:tabs>
        <w:ind w:left="3420" w:hanging="360"/>
      </w:pPr>
      <w:rPr>
        <w:rFonts w:cs="Times New Roman"/>
      </w:rPr>
    </w:lvl>
    <w:lvl w:ilvl="4">
      <w:start w:val="1"/>
      <w:numFmt w:val="lowerLetter"/>
      <w:lvlText w:val="%5."/>
      <w:lvlJc w:val="left"/>
      <w:pPr>
        <w:tabs>
          <w:tab w:val="num" w:pos="0"/>
        </w:tabs>
        <w:ind w:left="4140" w:hanging="360"/>
      </w:pPr>
      <w:rPr>
        <w:rFonts w:cs="Times New Roman"/>
      </w:rPr>
    </w:lvl>
    <w:lvl w:ilvl="5">
      <w:start w:val="1"/>
      <w:numFmt w:val="lowerRoman"/>
      <w:lvlText w:val="%6."/>
      <w:lvlJc w:val="right"/>
      <w:pPr>
        <w:tabs>
          <w:tab w:val="num" w:pos="0"/>
        </w:tabs>
        <w:ind w:left="4860" w:hanging="180"/>
      </w:pPr>
      <w:rPr>
        <w:rFonts w:cs="Times New Roman"/>
      </w:rPr>
    </w:lvl>
    <w:lvl w:ilvl="6">
      <w:start w:val="1"/>
      <w:numFmt w:val="decimal"/>
      <w:lvlText w:val="%7."/>
      <w:lvlJc w:val="left"/>
      <w:pPr>
        <w:tabs>
          <w:tab w:val="num" w:pos="0"/>
        </w:tabs>
        <w:ind w:left="5580" w:hanging="360"/>
      </w:pPr>
      <w:rPr>
        <w:rFonts w:cs="Times New Roman"/>
      </w:rPr>
    </w:lvl>
    <w:lvl w:ilvl="7">
      <w:start w:val="1"/>
      <w:numFmt w:val="lowerLetter"/>
      <w:lvlText w:val="%8."/>
      <w:lvlJc w:val="left"/>
      <w:pPr>
        <w:tabs>
          <w:tab w:val="num" w:pos="0"/>
        </w:tabs>
        <w:ind w:left="6300" w:hanging="360"/>
      </w:pPr>
      <w:rPr>
        <w:rFonts w:cs="Times New Roman"/>
      </w:rPr>
    </w:lvl>
    <w:lvl w:ilvl="8">
      <w:start w:val="1"/>
      <w:numFmt w:val="lowerRoman"/>
      <w:lvlText w:val="%9."/>
      <w:lvlJc w:val="right"/>
      <w:pPr>
        <w:tabs>
          <w:tab w:val="num" w:pos="0"/>
        </w:tabs>
        <w:ind w:left="7020" w:hanging="18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3" w15:restartNumberingAfterBreak="0">
    <w:nsid w:val="0000000E"/>
    <w:multiLevelType w:val="multilevel"/>
    <w:tmpl w:val="0000000E"/>
    <w:name w:val="WW8Num14"/>
    <w:lvl w:ilvl="0">
      <w:start w:val="1"/>
      <w:numFmt w:val="russianLower"/>
      <w:lvlText w:val="%1)"/>
      <w:lvlJc w:val="left"/>
      <w:pPr>
        <w:tabs>
          <w:tab w:val="num" w:pos="-501"/>
        </w:tabs>
        <w:ind w:left="928" w:hanging="360"/>
      </w:pPr>
      <w:rPr>
        <w:rFonts w:ascii="Times New Roman" w:hAnsi="Times New Roman" w:cs="Times New Roman" w:hint="default"/>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2138"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bullet"/>
      <w:lvlText w:val=""/>
      <w:lvlJc w:val="left"/>
      <w:pPr>
        <w:tabs>
          <w:tab w:val="num" w:pos="0"/>
        </w:tabs>
        <w:ind w:left="3589" w:hanging="360"/>
      </w:pPr>
      <w:rPr>
        <w:rFonts w:ascii="Symbol" w:hAnsi="Symbol" w:cs="Symbol" w:hint="default"/>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08"/>
        </w:tabs>
        <w:ind w:left="2137" w:hanging="360"/>
      </w:pPr>
      <w:rPr>
        <w:rFonts w:ascii="Times New Roman" w:hAnsi="Times New Roman" w:cs="Times New Roman"/>
        <w:sz w:val="28"/>
      </w:rPr>
    </w:lvl>
    <w:lvl w:ilvl="1">
      <w:start w:val="1"/>
      <w:numFmt w:val="lowerLetter"/>
      <w:lvlText w:val="%2."/>
      <w:lvlJc w:val="left"/>
      <w:pPr>
        <w:tabs>
          <w:tab w:val="num" w:pos="708"/>
        </w:tabs>
        <w:ind w:left="2857" w:hanging="360"/>
      </w:pPr>
      <w:rPr>
        <w:rFonts w:cs="Times New Roman"/>
      </w:rPr>
    </w:lvl>
    <w:lvl w:ilvl="2">
      <w:start w:val="1"/>
      <w:numFmt w:val="lowerRoman"/>
      <w:lvlText w:val="%3."/>
      <w:lvlJc w:val="right"/>
      <w:pPr>
        <w:tabs>
          <w:tab w:val="num" w:pos="708"/>
        </w:tabs>
        <w:ind w:left="3577" w:hanging="180"/>
      </w:pPr>
      <w:rPr>
        <w:rFonts w:cs="Times New Roman"/>
      </w:rPr>
    </w:lvl>
    <w:lvl w:ilvl="3">
      <w:start w:val="1"/>
      <w:numFmt w:val="decimal"/>
      <w:lvlText w:val="%4."/>
      <w:lvlJc w:val="left"/>
      <w:pPr>
        <w:tabs>
          <w:tab w:val="num" w:pos="708"/>
        </w:tabs>
        <w:ind w:left="4297" w:hanging="360"/>
      </w:pPr>
      <w:rPr>
        <w:rFonts w:cs="Times New Roman"/>
      </w:rPr>
    </w:lvl>
    <w:lvl w:ilvl="4">
      <w:start w:val="1"/>
      <w:numFmt w:val="lowerLetter"/>
      <w:lvlText w:val="%5."/>
      <w:lvlJc w:val="left"/>
      <w:pPr>
        <w:tabs>
          <w:tab w:val="num" w:pos="708"/>
        </w:tabs>
        <w:ind w:left="5017" w:hanging="360"/>
      </w:pPr>
      <w:rPr>
        <w:rFonts w:cs="Times New Roman"/>
      </w:rPr>
    </w:lvl>
    <w:lvl w:ilvl="5">
      <w:start w:val="1"/>
      <w:numFmt w:val="lowerRoman"/>
      <w:lvlText w:val="%6."/>
      <w:lvlJc w:val="right"/>
      <w:pPr>
        <w:tabs>
          <w:tab w:val="num" w:pos="708"/>
        </w:tabs>
        <w:ind w:left="5737" w:hanging="180"/>
      </w:pPr>
      <w:rPr>
        <w:rFonts w:cs="Times New Roman"/>
      </w:rPr>
    </w:lvl>
    <w:lvl w:ilvl="6">
      <w:start w:val="1"/>
      <w:numFmt w:val="decimal"/>
      <w:lvlText w:val="%7."/>
      <w:lvlJc w:val="left"/>
      <w:pPr>
        <w:tabs>
          <w:tab w:val="num" w:pos="708"/>
        </w:tabs>
        <w:ind w:left="6457" w:hanging="360"/>
      </w:pPr>
      <w:rPr>
        <w:rFonts w:cs="Times New Roman"/>
      </w:rPr>
    </w:lvl>
    <w:lvl w:ilvl="7">
      <w:start w:val="1"/>
      <w:numFmt w:val="lowerLetter"/>
      <w:lvlText w:val="%8."/>
      <w:lvlJc w:val="left"/>
      <w:pPr>
        <w:tabs>
          <w:tab w:val="num" w:pos="708"/>
        </w:tabs>
        <w:ind w:left="7177" w:hanging="360"/>
      </w:pPr>
      <w:rPr>
        <w:rFonts w:cs="Times New Roman"/>
      </w:rPr>
    </w:lvl>
    <w:lvl w:ilvl="8">
      <w:start w:val="1"/>
      <w:numFmt w:val="lowerRoman"/>
      <w:lvlText w:val="%9."/>
      <w:lvlJc w:val="right"/>
      <w:pPr>
        <w:tabs>
          <w:tab w:val="num" w:pos="708"/>
        </w:tabs>
        <w:ind w:left="7897" w:hanging="180"/>
      </w:pPr>
      <w:rPr>
        <w:rFonts w:cs="Times New Roman"/>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1428" w:hanging="360"/>
      </w:pPr>
      <w:rPr>
        <w:rFonts w:ascii="Times New Roman" w:hAnsi="Times New Roman" w:cs="Times New Roman"/>
        <w:sz w:val="28"/>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21" w15:restartNumberingAfterBreak="0">
    <w:nsid w:val="00000016"/>
    <w:multiLevelType w:val="multilevel"/>
    <w:tmpl w:val="00000016"/>
    <w:name w:val="WW8Num22"/>
    <w:lvl w:ilvl="0">
      <w:start w:val="1"/>
      <w:numFmt w:val="decimal"/>
      <w:lvlText w:val="%1)"/>
      <w:lvlJc w:val="left"/>
      <w:pPr>
        <w:tabs>
          <w:tab w:val="num" w:pos="708"/>
        </w:tabs>
        <w:ind w:left="2137" w:hanging="360"/>
      </w:pPr>
      <w:rPr>
        <w:rFonts w:ascii="Times New Roman" w:hAnsi="Times New Roman" w:cs="Times New Roman"/>
        <w:sz w:val="28"/>
      </w:rPr>
    </w:lvl>
    <w:lvl w:ilvl="1">
      <w:start w:val="1"/>
      <w:numFmt w:val="lowerLetter"/>
      <w:lvlText w:val="%2."/>
      <w:lvlJc w:val="left"/>
      <w:pPr>
        <w:tabs>
          <w:tab w:val="num" w:pos="708"/>
        </w:tabs>
        <w:ind w:left="2857" w:hanging="360"/>
      </w:pPr>
      <w:rPr>
        <w:rFonts w:cs="Times New Roman"/>
      </w:rPr>
    </w:lvl>
    <w:lvl w:ilvl="2">
      <w:start w:val="1"/>
      <w:numFmt w:val="lowerRoman"/>
      <w:lvlText w:val="%3."/>
      <w:lvlJc w:val="right"/>
      <w:pPr>
        <w:tabs>
          <w:tab w:val="num" w:pos="708"/>
        </w:tabs>
        <w:ind w:left="3577" w:hanging="180"/>
      </w:pPr>
      <w:rPr>
        <w:rFonts w:cs="Times New Roman"/>
      </w:rPr>
    </w:lvl>
    <w:lvl w:ilvl="3">
      <w:start w:val="1"/>
      <w:numFmt w:val="decimal"/>
      <w:lvlText w:val="%4."/>
      <w:lvlJc w:val="left"/>
      <w:pPr>
        <w:tabs>
          <w:tab w:val="num" w:pos="708"/>
        </w:tabs>
        <w:ind w:left="4297" w:hanging="360"/>
      </w:pPr>
      <w:rPr>
        <w:rFonts w:cs="Times New Roman"/>
      </w:rPr>
    </w:lvl>
    <w:lvl w:ilvl="4">
      <w:start w:val="1"/>
      <w:numFmt w:val="lowerLetter"/>
      <w:lvlText w:val="%5."/>
      <w:lvlJc w:val="left"/>
      <w:pPr>
        <w:tabs>
          <w:tab w:val="num" w:pos="708"/>
        </w:tabs>
        <w:ind w:left="5017" w:hanging="360"/>
      </w:pPr>
      <w:rPr>
        <w:rFonts w:cs="Times New Roman"/>
      </w:rPr>
    </w:lvl>
    <w:lvl w:ilvl="5">
      <w:start w:val="1"/>
      <w:numFmt w:val="lowerRoman"/>
      <w:lvlText w:val="%6."/>
      <w:lvlJc w:val="right"/>
      <w:pPr>
        <w:tabs>
          <w:tab w:val="num" w:pos="708"/>
        </w:tabs>
        <w:ind w:left="5737" w:hanging="180"/>
      </w:pPr>
      <w:rPr>
        <w:rFonts w:cs="Times New Roman"/>
      </w:rPr>
    </w:lvl>
    <w:lvl w:ilvl="6">
      <w:start w:val="1"/>
      <w:numFmt w:val="decimal"/>
      <w:lvlText w:val="%7."/>
      <w:lvlJc w:val="left"/>
      <w:pPr>
        <w:tabs>
          <w:tab w:val="num" w:pos="708"/>
        </w:tabs>
        <w:ind w:left="6457" w:hanging="360"/>
      </w:pPr>
      <w:rPr>
        <w:rFonts w:cs="Times New Roman"/>
      </w:rPr>
    </w:lvl>
    <w:lvl w:ilvl="7">
      <w:start w:val="1"/>
      <w:numFmt w:val="lowerLetter"/>
      <w:lvlText w:val="%8."/>
      <w:lvlJc w:val="left"/>
      <w:pPr>
        <w:tabs>
          <w:tab w:val="num" w:pos="708"/>
        </w:tabs>
        <w:ind w:left="7177" w:hanging="360"/>
      </w:pPr>
      <w:rPr>
        <w:rFonts w:cs="Times New Roman"/>
      </w:rPr>
    </w:lvl>
    <w:lvl w:ilvl="8">
      <w:start w:val="1"/>
      <w:numFmt w:val="lowerRoman"/>
      <w:lvlText w:val="%9."/>
      <w:lvlJc w:val="right"/>
      <w:pPr>
        <w:tabs>
          <w:tab w:val="num" w:pos="708"/>
        </w:tabs>
        <w:ind w:left="7897" w:hanging="180"/>
      </w:pPr>
      <w:rPr>
        <w:rFonts w:cs="Times New Roman"/>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00000019"/>
    <w:multiLevelType w:val="multilevel"/>
    <w:tmpl w:val="00000019"/>
    <w:name w:val="WW8Num25"/>
    <w:lvl w:ilvl="0">
      <w:start w:val="2"/>
      <w:numFmt w:val="decimal"/>
      <w:lvlText w:val="%1)"/>
      <w:lvlJc w:val="left"/>
      <w:pPr>
        <w:tabs>
          <w:tab w:val="num" w:pos="0"/>
        </w:tabs>
        <w:ind w:left="1429" w:hanging="360"/>
      </w:pPr>
      <w:rPr>
        <w:rFonts w:ascii="Times New Roman" w:hAnsi="Times New Roman" w:cs="Times New Roman" w:hint="default"/>
        <w:sz w:val="28"/>
      </w:rPr>
    </w:lvl>
    <w:lvl w:ilvl="1">
      <w:start w:val="1"/>
      <w:numFmt w:val="lowerLetter"/>
      <w:lvlText w:val="%2."/>
      <w:lvlJc w:val="left"/>
      <w:pPr>
        <w:tabs>
          <w:tab w:val="num" w:pos="0"/>
        </w:tabs>
        <w:ind w:left="2149" w:hanging="360"/>
      </w:pPr>
      <w:rPr>
        <w:rFonts w:cs="Times New Roman" w:hint="default"/>
      </w:rPr>
    </w:lvl>
    <w:lvl w:ilvl="2">
      <w:start w:val="1"/>
      <w:numFmt w:val="lowerRoman"/>
      <w:lvlText w:val="%3."/>
      <w:lvlJc w:val="right"/>
      <w:pPr>
        <w:tabs>
          <w:tab w:val="num" w:pos="0"/>
        </w:tabs>
        <w:ind w:left="2869" w:hanging="180"/>
      </w:pPr>
      <w:rPr>
        <w:rFonts w:cs="Times New Roman" w:hint="default"/>
      </w:rPr>
    </w:lvl>
    <w:lvl w:ilvl="3">
      <w:start w:val="1"/>
      <w:numFmt w:val="decimal"/>
      <w:lvlText w:val="%4."/>
      <w:lvlJc w:val="left"/>
      <w:pPr>
        <w:tabs>
          <w:tab w:val="num" w:pos="0"/>
        </w:tabs>
        <w:ind w:left="3589" w:hanging="360"/>
      </w:pPr>
      <w:rPr>
        <w:rFonts w:cs="Times New Roman" w:hint="default"/>
      </w:rPr>
    </w:lvl>
    <w:lvl w:ilvl="4">
      <w:start w:val="1"/>
      <w:numFmt w:val="lowerLetter"/>
      <w:lvlText w:val="%5."/>
      <w:lvlJc w:val="left"/>
      <w:pPr>
        <w:tabs>
          <w:tab w:val="num" w:pos="0"/>
        </w:tabs>
        <w:ind w:left="4309" w:hanging="360"/>
      </w:pPr>
      <w:rPr>
        <w:rFonts w:cs="Times New Roman" w:hint="default"/>
      </w:rPr>
    </w:lvl>
    <w:lvl w:ilvl="5">
      <w:start w:val="1"/>
      <w:numFmt w:val="lowerRoman"/>
      <w:lvlText w:val="%6."/>
      <w:lvlJc w:val="right"/>
      <w:pPr>
        <w:tabs>
          <w:tab w:val="num" w:pos="0"/>
        </w:tabs>
        <w:ind w:left="5029" w:hanging="180"/>
      </w:pPr>
      <w:rPr>
        <w:rFonts w:cs="Times New Roman" w:hint="default"/>
      </w:rPr>
    </w:lvl>
    <w:lvl w:ilvl="6">
      <w:start w:val="1"/>
      <w:numFmt w:val="decimal"/>
      <w:lvlText w:val="%7."/>
      <w:lvlJc w:val="left"/>
      <w:pPr>
        <w:tabs>
          <w:tab w:val="num" w:pos="0"/>
        </w:tabs>
        <w:ind w:left="5749" w:hanging="360"/>
      </w:pPr>
      <w:rPr>
        <w:rFonts w:cs="Times New Roman" w:hint="default"/>
      </w:rPr>
    </w:lvl>
    <w:lvl w:ilvl="7">
      <w:start w:val="1"/>
      <w:numFmt w:val="lowerLetter"/>
      <w:lvlText w:val="%8."/>
      <w:lvlJc w:val="left"/>
      <w:pPr>
        <w:tabs>
          <w:tab w:val="num" w:pos="0"/>
        </w:tabs>
        <w:ind w:left="6469" w:hanging="360"/>
      </w:pPr>
      <w:rPr>
        <w:rFonts w:cs="Times New Roman" w:hint="default"/>
      </w:rPr>
    </w:lvl>
    <w:lvl w:ilvl="8">
      <w:start w:val="1"/>
      <w:numFmt w:val="lowerRoman"/>
      <w:lvlText w:val="%9."/>
      <w:lvlJc w:val="right"/>
      <w:pPr>
        <w:tabs>
          <w:tab w:val="num" w:pos="0"/>
        </w:tabs>
        <w:ind w:left="7189" w:hanging="180"/>
      </w:pPr>
      <w:rPr>
        <w:rFonts w:cs="Times New Roman" w:hint="default"/>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6" w15:restartNumberingAfterBreak="0">
    <w:nsid w:val="0000001B"/>
    <w:multiLevelType w:val="multilevel"/>
    <w:tmpl w:val="0000001B"/>
    <w:name w:val="WW8Num27"/>
    <w:lvl w:ilvl="0">
      <w:start w:val="1"/>
      <w:numFmt w:val="bullet"/>
      <w:lvlText w:val=""/>
      <w:lvlJc w:val="left"/>
      <w:pPr>
        <w:tabs>
          <w:tab w:val="num" w:pos="0"/>
        </w:tabs>
        <w:ind w:left="1429"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1428" w:hanging="360"/>
      </w:pPr>
      <w:rPr>
        <w:rFonts w:ascii="Times New Roman" w:hAnsi="Times New Roman" w:cs="Times New Roman"/>
        <w:sz w:val="28"/>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1260" w:hanging="360"/>
      </w:pPr>
      <w:rPr>
        <w:rFonts w:ascii="Symbol" w:hAnsi="Symbol" w:cs="Symbol" w:hint="default"/>
        <w:sz w:val="28"/>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1260" w:hanging="360"/>
      </w:pPr>
      <w:rPr>
        <w:rFonts w:ascii="Times New Roman" w:hAnsi="Times New Roman" w:cs="Times New Roman" w:hint="default"/>
        <w:sz w:val="28"/>
        <w:szCs w:val="28"/>
      </w:r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8" w15:restartNumberingAfterBreak="0">
    <w:nsid w:val="00000027"/>
    <w:multiLevelType w:val="multilevel"/>
    <w:tmpl w:val="00000027"/>
    <w:name w:val="WW8Num39"/>
    <w:lvl w:ilvl="0">
      <w:start w:val="1"/>
      <w:numFmt w:val="bullet"/>
      <w:lvlText w:val=""/>
      <w:lvlJc w:val="left"/>
      <w:pPr>
        <w:tabs>
          <w:tab w:val="num" w:pos="0"/>
        </w:tabs>
        <w:ind w:left="2138"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00000028"/>
    <w:multiLevelType w:val="multilevel"/>
    <w:tmpl w:val="00000028"/>
    <w:name w:val="WW8Num40"/>
    <w:lvl w:ilvl="0">
      <w:start w:val="1"/>
      <w:numFmt w:val="bullet"/>
      <w:lvlText w:val=""/>
      <w:lvlJc w:val="left"/>
      <w:pPr>
        <w:tabs>
          <w:tab w:val="num" w:pos="0"/>
        </w:tabs>
        <w:ind w:left="1429"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000002A"/>
    <w:multiLevelType w:val="multilevel"/>
    <w:tmpl w:val="0000002A"/>
    <w:name w:val="WW8Num42"/>
    <w:lvl w:ilvl="0">
      <w:start w:val="1"/>
      <w:numFmt w:val="bullet"/>
      <w:lvlText w:val=""/>
      <w:lvlJc w:val="left"/>
      <w:pPr>
        <w:tabs>
          <w:tab w:val="num" w:pos="0"/>
        </w:tabs>
        <w:ind w:left="1429"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15:restartNumberingAfterBreak="0">
    <w:nsid w:val="0000002B"/>
    <w:multiLevelType w:val="multilevel"/>
    <w:tmpl w:val="0000002B"/>
    <w:name w:val="WW8Num43"/>
    <w:lvl w:ilvl="0">
      <w:start w:val="1"/>
      <w:numFmt w:val="russianLower"/>
      <w:lvlText w:val="%1)"/>
      <w:lvlJc w:val="left"/>
      <w:pPr>
        <w:tabs>
          <w:tab w:val="num" w:pos="708"/>
        </w:tabs>
        <w:ind w:left="2137" w:hanging="360"/>
      </w:pPr>
      <w:rPr>
        <w:rFonts w:ascii="Times New Roman" w:hAnsi="Times New Roman" w:cs="Times New Roman" w:hint="default"/>
        <w:sz w:val="28"/>
        <w:szCs w:val="28"/>
      </w:rPr>
    </w:lvl>
    <w:lvl w:ilvl="1">
      <w:start w:val="1"/>
      <w:numFmt w:val="lowerLetter"/>
      <w:lvlText w:val="%2."/>
      <w:lvlJc w:val="left"/>
      <w:pPr>
        <w:tabs>
          <w:tab w:val="num" w:pos="708"/>
        </w:tabs>
        <w:ind w:left="2857" w:hanging="360"/>
      </w:pPr>
      <w:rPr>
        <w:rFonts w:cs="Times New Roman"/>
      </w:rPr>
    </w:lvl>
    <w:lvl w:ilvl="2">
      <w:start w:val="1"/>
      <w:numFmt w:val="lowerRoman"/>
      <w:lvlText w:val="%3."/>
      <w:lvlJc w:val="right"/>
      <w:pPr>
        <w:tabs>
          <w:tab w:val="num" w:pos="708"/>
        </w:tabs>
        <w:ind w:left="3577" w:hanging="180"/>
      </w:pPr>
      <w:rPr>
        <w:rFonts w:cs="Times New Roman"/>
      </w:rPr>
    </w:lvl>
    <w:lvl w:ilvl="3">
      <w:start w:val="1"/>
      <w:numFmt w:val="lowerLetter"/>
      <w:lvlText w:val="%4)"/>
      <w:lvlJc w:val="left"/>
      <w:pPr>
        <w:tabs>
          <w:tab w:val="num" w:pos="708"/>
        </w:tabs>
        <w:ind w:left="4297" w:hanging="360"/>
      </w:pPr>
      <w:rPr>
        <w:sz w:val="28"/>
        <w:szCs w:val="28"/>
      </w:rPr>
    </w:lvl>
    <w:lvl w:ilvl="4">
      <w:start w:val="1"/>
      <w:numFmt w:val="lowerLetter"/>
      <w:lvlText w:val="%5."/>
      <w:lvlJc w:val="left"/>
      <w:pPr>
        <w:tabs>
          <w:tab w:val="num" w:pos="708"/>
        </w:tabs>
        <w:ind w:left="5017" w:hanging="360"/>
      </w:pPr>
      <w:rPr>
        <w:rFonts w:cs="Times New Roman"/>
      </w:rPr>
    </w:lvl>
    <w:lvl w:ilvl="5">
      <w:start w:val="1"/>
      <w:numFmt w:val="lowerRoman"/>
      <w:lvlText w:val="%6."/>
      <w:lvlJc w:val="right"/>
      <w:pPr>
        <w:tabs>
          <w:tab w:val="num" w:pos="708"/>
        </w:tabs>
        <w:ind w:left="5737" w:hanging="180"/>
      </w:pPr>
      <w:rPr>
        <w:rFonts w:cs="Times New Roman"/>
      </w:rPr>
    </w:lvl>
    <w:lvl w:ilvl="6">
      <w:start w:val="1"/>
      <w:numFmt w:val="decimal"/>
      <w:lvlText w:val="%7."/>
      <w:lvlJc w:val="left"/>
      <w:pPr>
        <w:tabs>
          <w:tab w:val="num" w:pos="708"/>
        </w:tabs>
        <w:ind w:left="6457" w:hanging="360"/>
      </w:pPr>
      <w:rPr>
        <w:rFonts w:cs="Times New Roman"/>
      </w:rPr>
    </w:lvl>
    <w:lvl w:ilvl="7">
      <w:start w:val="1"/>
      <w:numFmt w:val="lowerLetter"/>
      <w:lvlText w:val="%8."/>
      <w:lvlJc w:val="left"/>
      <w:pPr>
        <w:tabs>
          <w:tab w:val="num" w:pos="708"/>
        </w:tabs>
        <w:ind w:left="7177" w:hanging="360"/>
      </w:pPr>
      <w:rPr>
        <w:rFonts w:cs="Times New Roman"/>
      </w:rPr>
    </w:lvl>
    <w:lvl w:ilvl="8">
      <w:start w:val="1"/>
      <w:numFmt w:val="lowerRoman"/>
      <w:lvlText w:val="%9."/>
      <w:lvlJc w:val="right"/>
      <w:pPr>
        <w:tabs>
          <w:tab w:val="num" w:pos="708"/>
        </w:tabs>
        <w:ind w:left="7897" w:hanging="180"/>
      </w:pPr>
      <w:rPr>
        <w:rFonts w:cs="Times New Roman"/>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r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1428" w:hanging="360"/>
      </w:pPr>
      <w:rPr>
        <w:rFonts w:ascii="Times New Roman" w:hAnsi="Times New Roman" w:cs="Times New Roman"/>
        <w:sz w:val="28"/>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9" w15:restartNumberingAfterBreak="0">
    <w:nsid w:val="00000032"/>
    <w:multiLevelType w:val="multilevel"/>
    <w:tmpl w:val="00000032"/>
    <w:name w:val="WW8Num50"/>
    <w:lvl w:ilvl="0">
      <w:start w:val="1"/>
      <w:numFmt w:val="russianLower"/>
      <w:lvlText w:val="%1)"/>
      <w:lvlJc w:val="left"/>
      <w:pPr>
        <w:tabs>
          <w:tab w:val="num" w:pos="0"/>
        </w:tabs>
        <w:ind w:left="1429" w:hanging="360"/>
      </w:pPr>
      <w:rPr>
        <w:rFonts w:ascii="Times New Roman" w:hAnsi="Times New Roman" w:cs="Times New Roman"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0" w15:restartNumberingAfterBreak="0">
    <w:nsid w:val="00000033"/>
    <w:multiLevelType w:val="multilevel"/>
    <w:tmpl w:val="00000033"/>
    <w:name w:val="WW8Num51"/>
    <w:lvl w:ilvl="0">
      <w:start w:val="1"/>
      <w:numFmt w:val="bullet"/>
      <w:lvlText w:val=""/>
      <w:lvlJc w:val="left"/>
      <w:pPr>
        <w:tabs>
          <w:tab w:val="num" w:pos="0"/>
        </w:tabs>
        <w:ind w:left="1260" w:hanging="360"/>
      </w:pPr>
      <w:rPr>
        <w:rFonts w:ascii="Symbol" w:hAnsi="Symbol" w:cs="Symbol" w:hint="default"/>
        <w:sz w:val="28"/>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51" w15:restartNumberingAfterBreak="0">
    <w:nsid w:val="00000034"/>
    <w:multiLevelType w:val="multilevel"/>
    <w:tmpl w:val="00000034"/>
    <w:name w:val="WW8Num52"/>
    <w:lvl w:ilvl="0">
      <w:start w:val="1"/>
      <w:numFmt w:val="russianLower"/>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bullet"/>
      <w:lvlText w:val=""/>
      <w:lvlJc w:val="left"/>
      <w:pPr>
        <w:tabs>
          <w:tab w:val="num" w:pos="0"/>
        </w:tabs>
        <w:ind w:left="3589" w:hanging="360"/>
      </w:pPr>
      <w:rPr>
        <w:rFonts w:ascii="Symbol" w:hAnsi="Symbol" w:cs="Symbol" w:hint="default"/>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2" w15:restartNumberingAfterBreak="0">
    <w:nsid w:val="00000035"/>
    <w:multiLevelType w:val="multilevel"/>
    <w:tmpl w:val="00000035"/>
    <w:name w:val="WW8Num53"/>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6" w15:restartNumberingAfterBreak="0">
    <w:nsid w:val="00000039"/>
    <w:multiLevelType w:val="multilevel"/>
    <w:tmpl w:val="00000039"/>
    <w:name w:val="WW8Num57"/>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bullet"/>
      <w:lvlText w:val=""/>
      <w:lvlJc w:val="left"/>
      <w:pPr>
        <w:tabs>
          <w:tab w:val="num" w:pos="0"/>
        </w:tabs>
        <w:ind w:left="3589" w:hanging="360"/>
      </w:pPr>
      <w:rPr>
        <w:rFonts w:ascii="Symbol" w:hAnsi="Symbol" w:cs="Symbol" w:hint="default"/>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ind w:left="2138" w:hanging="360"/>
      </w:pPr>
      <w:rPr>
        <w:rFonts w:ascii="Symbol" w:hAnsi="Symbol" w:cs="Symbol" w:hint="default"/>
        <w:sz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8" w15:restartNumberingAfterBreak="0">
    <w:nsid w:val="0000003B"/>
    <w:multiLevelType w:val="multilevel"/>
    <w:tmpl w:val="0000003B"/>
    <w:name w:val="WW8Num59"/>
    <w:lvl w:ilvl="0">
      <w:start w:val="1"/>
      <w:numFmt w:val="decimal"/>
      <w:lvlText w:val="%1)"/>
      <w:lvlJc w:val="left"/>
      <w:pPr>
        <w:tabs>
          <w:tab w:val="num" w:pos="708"/>
        </w:tabs>
        <w:ind w:left="2136" w:hanging="360"/>
      </w:pPr>
      <w:rPr>
        <w:rFonts w:ascii="Times New Roman" w:hAnsi="Times New Roman" w:cs="Times New Roman"/>
        <w:sz w:val="28"/>
      </w:rPr>
    </w:lvl>
    <w:lvl w:ilvl="1">
      <w:start w:val="1"/>
      <w:numFmt w:val="lowerLetter"/>
      <w:lvlText w:val="%2."/>
      <w:lvlJc w:val="left"/>
      <w:pPr>
        <w:tabs>
          <w:tab w:val="num" w:pos="708"/>
        </w:tabs>
        <w:ind w:left="2856" w:hanging="360"/>
      </w:pPr>
      <w:rPr>
        <w:rFonts w:cs="Times New Roman"/>
      </w:rPr>
    </w:lvl>
    <w:lvl w:ilvl="2">
      <w:start w:val="1"/>
      <w:numFmt w:val="lowerRoman"/>
      <w:lvlText w:val="%3."/>
      <w:lvlJc w:val="right"/>
      <w:pPr>
        <w:tabs>
          <w:tab w:val="num" w:pos="708"/>
        </w:tabs>
        <w:ind w:left="3576" w:hanging="180"/>
      </w:pPr>
      <w:rPr>
        <w:rFonts w:cs="Times New Roman"/>
      </w:rPr>
    </w:lvl>
    <w:lvl w:ilvl="3">
      <w:start w:val="1"/>
      <w:numFmt w:val="decimal"/>
      <w:lvlText w:val="%4."/>
      <w:lvlJc w:val="left"/>
      <w:pPr>
        <w:tabs>
          <w:tab w:val="num" w:pos="708"/>
        </w:tabs>
        <w:ind w:left="4296" w:hanging="360"/>
      </w:pPr>
      <w:rPr>
        <w:rFonts w:cs="Times New Roman"/>
      </w:rPr>
    </w:lvl>
    <w:lvl w:ilvl="4">
      <w:start w:val="1"/>
      <w:numFmt w:val="lowerLetter"/>
      <w:lvlText w:val="%5."/>
      <w:lvlJc w:val="left"/>
      <w:pPr>
        <w:tabs>
          <w:tab w:val="num" w:pos="708"/>
        </w:tabs>
        <w:ind w:left="5016" w:hanging="360"/>
      </w:pPr>
      <w:rPr>
        <w:rFonts w:cs="Times New Roman"/>
      </w:rPr>
    </w:lvl>
    <w:lvl w:ilvl="5">
      <w:start w:val="1"/>
      <w:numFmt w:val="lowerRoman"/>
      <w:lvlText w:val="%6."/>
      <w:lvlJc w:val="right"/>
      <w:pPr>
        <w:tabs>
          <w:tab w:val="num" w:pos="708"/>
        </w:tabs>
        <w:ind w:left="5736" w:hanging="180"/>
      </w:pPr>
      <w:rPr>
        <w:rFonts w:cs="Times New Roman"/>
      </w:rPr>
    </w:lvl>
    <w:lvl w:ilvl="6">
      <w:start w:val="1"/>
      <w:numFmt w:val="decimal"/>
      <w:lvlText w:val="%7."/>
      <w:lvlJc w:val="left"/>
      <w:pPr>
        <w:tabs>
          <w:tab w:val="num" w:pos="708"/>
        </w:tabs>
        <w:ind w:left="6456" w:hanging="360"/>
      </w:pPr>
      <w:rPr>
        <w:rFonts w:cs="Times New Roman"/>
      </w:rPr>
    </w:lvl>
    <w:lvl w:ilvl="7">
      <w:start w:val="1"/>
      <w:numFmt w:val="lowerLetter"/>
      <w:lvlText w:val="%8."/>
      <w:lvlJc w:val="left"/>
      <w:pPr>
        <w:tabs>
          <w:tab w:val="num" w:pos="708"/>
        </w:tabs>
        <w:ind w:left="7176" w:hanging="360"/>
      </w:pPr>
      <w:rPr>
        <w:rFonts w:cs="Times New Roman"/>
      </w:rPr>
    </w:lvl>
    <w:lvl w:ilvl="8">
      <w:start w:val="1"/>
      <w:numFmt w:val="lowerRoman"/>
      <w:lvlText w:val="%9."/>
      <w:lvlJc w:val="right"/>
      <w:pPr>
        <w:tabs>
          <w:tab w:val="num" w:pos="708"/>
        </w:tabs>
        <w:ind w:left="7896" w:hanging="180"/>
      </w:pPr>
      <w:rPr>
        <w:rFonts w:cs="Times New Roman"/>
      </w:r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1428" w:hanging="360"/>
      </w:pPr>
      <w:rPr>
        <w:rFonts w:ascii="Times New Roman" w:hAnsi="Times New Roman" w:cs="Times New Roman"/>
        <w:sz w:val="28"/>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60" w15:restartNumberingAfterBreak="0">
    <w:nsid w:val="0000003D"/>
    <w:multiLevelType w:val="multilevel"/>
    <w:tmpl w:val="0000003D"/>
    <w:name w:val="WW8Num61"/>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2" w15:restartNumberingAfterBreak="0">
    <w:nsid w:val="0000003F"/>
    <w:multiLevelType w:val="singleLevel"/>
    <w:tmpl w:val="0000003F"/>
    <w:name w:val="WW8Num63"/>
    <w:lvl w:ilvl="0">
      <w:start w:val="1"/>
      <w:numFmt w:val="bullet"/>
      <w:lvlText w:val=""/>
      <w:lvlJc w:val="left"/>
      <w:pPr>
        <w:tabs>
          <w:tab w:val="num" w:pos="0"/>
        </w:tabs>
        <w:ind w:left="1429" w:hanging="360"/>
      </w:pPr>
      <w:rPr>
        <w:rFonts w:ascii="Symbol" w:hAnsi="Symbol" w:cs="Symbol" w:hint="default"/>
      </w:rPr>
    </w:lvl>
  </w:abstractNum>
  <w:abstractNum w:abstractNumId="63" w15:restartNumberingAfterBreak="0">
    <w:nsid w:val="00000040"/>
    <w:multiLevelType w:val="singleLevel"/>
    <w:tmpl w:val="00000040"/>
    <w:name w:val="WW8Num64"/>
    <w:lvl w:ilvl="0">
      <w:start w:val="1"/>
      <w:numFmt w:val="bullet"/>
      <w:lvlText w:val=""/>
      <w:lvlJc w:val="left"/>
      <w:pPr>
        <w:tabs>
          <w:tab w:val="num" w:pos="0"/>
        </w:tabs>
        <w:ind w:left="1429" w:hanging="360"/>
      </w:pPr>
      <w:rPr>
        <w:rFonts w:ascii="Symbol" w:hAnsi="Symbol" w:cs="Symbol" w:hint="default"/>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928" w:hanging="360"/>
      </w:p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1069" w:hanging="360"/>
      </w:pPr>
      <w:rPr>
        <w:rFonts w:ascii="Times New Roman" w:hAnsi="Times New Roman" w:cs="Times New Roman" w:hint="default"/>
        <w:color w:val="000000"/>
        <w:sz w:val="28"/>
      </w:rPr>
    </w:lvl>
  </w:abstractNum>
  <w:abstractNum w:abstractNumId="66" w15:restartNumberingAfterBreak="0">
    <w:nsid w:val="00000043"/>
    <w:multiLevelType w:val="singleLevel"/>
    <w:tmpl w:val="00000043"/>
    <w:name w:val="WW8Num67"/>
    <w:lvl w:ilvl="0">
      <w:start w:val="2"/>
      <w:numFmt w:val="decimal"/>
      <w:lvlText w:val="%1)"/>
      <w:lvlJc w:val="left"/>
      <w:pPr>
        <w:tabs>
          <w:tab w:val="num" w:pos="0"/>
        </w:tabs>
        <w:ind w:left="1777" w:hanging="360"/>
      </w:pPr>
      <w:rPr>
        <w:rFonts w:hint="default"/>
      </w:r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1429"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8" w15:restartNumberingAfterBreak="0">
    <w:nsid w:val="00000045"/>
    <w:multiLevelType w:val="singleLevel"/>
    <w:tmpl w:val="00000045"/>
    <w:name w:val="WW8Num69"/>
    <w:lvl w:ilvl="0">
      <w:start w:val="1"/>
      <w:numFmt w:val="russianLower"/>
      <w:lvlText w:val="%1)"/>
      <w:lvlJc w:val="left"/>
      <w:pPr>
        <w:tabs>
          <w:tab w:val="num" w:pos="0"/>
        </w:tabs>
        <w:ind w:left="1211" w:hanging="360"/>
      </w:pPr>
      <w:rPr>
        <w:rFonts w:ascii="Times New Roman" w:hAnsi="Times New Roman" w:cs="Times New Roman" w:hint="default"/>
        <w:color w:val="000000"/>
        <w:sz w:val="28"/>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1260" w:hanging="360"/>
      </w:pPr>
      <w:rPr>
        <w:rFonts w:ascii="Times New Roman" w:hAnsi="Times New Roman" w:cs="Times New Roman" w:hint="default"/>
        <w:sz w:val="28"/>
        <w:szCs w:val="28"/>
      </w:rPr>
    </w:lvl>
  </w:abstractNum>
  <w:abstractNum w:abstractNumId="70" w15:restartNumberingAfterBreak="0">
    <w:nsid w:val="00000047"/>
    <w:multiLevelType w:val="multilevel"/>
    <w:tmpl w:val="00000047"/>
    <w:name w:val="WW8Num71"/>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15:restartNumberingAfterBreak="0">
    <w:nsid w:val="00000048"/>
    <w:multiLevelType w:val="singleLevel"/>
    <w:tmpl w:val="00000048"/>
    <w:name w:val="WW8Num72"/>
    <w:lvl w:ilvl="0">
      <w:start w:val="1"/>
      <w:numFmt w:val="bullet"/>
      <w:lvlText w:val=""/>
      <w:lvlJc w:val="left"/>
      <w:pPr>
        <w:tabs>
          <w:tab w:val="num" w:pos="0"/>
        </w:tabs>
        <w:ind w:left="1429"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EA"/>
    <w:rsid w:val="000062DC"/>
    <w:rsid w:val="00060DFB"/>
    <w:rsid w:val="000F4925"/>
    <w:rsid w:val="00125B8C"/>
    <w:rsid w:val="00146675"/>
    <w:rsid w:val="00155490"/>
    <w:rsid w:val="001902F1"/>
    <w:rsid w:val="001C6434"/>
    <w:rsid w:val="002764C3"/>
    <w:rsid w:val="00362796"/>
    <w:rsid w:val="003C51BD"/>
    <w:rsid w:val="00465C29"/>
    <w:rsid w:val="005773B2"/>
    <w:rsid w:val="005D71AE"/>
    <w:rsid w:val="005F5E6C"/>
    <w:rsid w:val="006663EA"/>
    <w:rsid w:val="0067499F"/>
    <w:rsid w:val="007457A4"/>
    <w:rsid w:val="007643CA"/>
    <w:rsid w:val="00841778"/>
    <w:rsid w:val="009705E9"/>
    <w:rsid w:val="00974713"/>
    <w:rsid w:val="009961BB"/>
    <w:rsid w:val="009A45DB"/>
    <w:rsid w:val="00A627F3"/>
    <w:rsid w:val="00B809D9"/>
    <w:rsid w:val="00BB1917"/>
    <w:rsid w:val="00BF4F25"/>
    <w:rsid w:val="00C6646D"/>
    <w:rsid w:val="00DE26C3"/>
    <w:rsid w:val="00DF7D86"/>
    <w:rsid w:val="00E64900"/>
    <w:rsid w:val="00E90CBA"/>
    <w:rsid w:val="00EA353E"/>
    <w:rsid w:val="00EF0143"/>
    <w:rsid w:val="00F11ED9"/>
    <w:rsid w:val="00F80F4B"/>
    <w:rsid w:val="00FA0A9B"/>
    <w:rsid w:val="00FC0DF9"/>
    <w:rsid w:val="00FF6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ECE9AB5-D4BE-4479-A2A3-F413CA17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B8C"/>
    <w:pPr>
      <w:suppressAutoHyphens/>
      <w:spacing w:after="200" w:line="276" w:lineRule="auto"/>
    </w:pPr>
    <w:rPr>
      <w:rFonts w:ascii="Calibri" w:eastAsia="Courier New" w:hAnsi="Calibri" w:cs="Calibri"/>
      <w:kern w:val="2"/>
      <w:sz w:val="22"/>
      <w:szCs w:val="22"/>
      <w:lang w:eastAsia="zh-CN"/>
    </w:rPr>
  </w:style>
  <w:style w:type="paragraph" w:styleId="1">
    <w:name w:val="heading 1"/>
    <w:basedOn w:val="a"/>
    <w:next w:val="a"/>
    <w:qFormat/>
    <w:rsid w:val="00125B8C"/>
    <w:pPr>
      <w:keepNext/>
      <w:keepLines/>
      <w:numPr>
        <w:numId w:val="1"/>
      </w:numPr>
      <w:spacing w:before="240" w:after="0"/>
      <w:outlineLvl w:val="0"/>
    </w:pPr>
    <w:rPr>
      <w:rFonts w:ascii="Cambria" w:eastAsia="Times New Roman" w:hAnsi="Cambria" w:cs="Cambria"/>
      <w:color w:val="365F91"/>
      <w:kern w:val="0"/>
      <w:sz w:val="32"/>
      <w:szCs w:val="32"/>
    </w:rPr>
  </w:style>
  <w:style w:type="paragraph" w:styleId="2">
    <w:name w:val="heading 2"/>
    <w:basedOn w:val="a"/>
    <w:next w:val="a"/>
    <w:qFormat/>
    <w:rsid w:val="00125B8C"/>
    <w:pPr>
      <w:keepNext/>
      <w:keepLines/>
      <w:numPr>
        <w:ilvl w:val="1"/>
        <w:numId w:val="1"/>
      </w:numPr>
      <w:spacing w:before="200" w:after="0"/>
      <w:outlineLvl w:val="1"/>
    </w:pPr>
    <w:rPr>
      <w:rFonts w:ascii="Cambria" w:eastAsia="Times New Roman" w:hAnsi="Cambria" w:cs="Cambria"/>
      <w:b/>
      <w:bCs/>
      <w:color w:val="4F81BD"/>
      <w:kern w:val="0"/>
      <w:sz w:val="26"/>
      <w:szCs w:val="26"/>
    </w:rPr>
  </w:style>
  <w:style w:type="paragraph" w:styleId="3">
    <w:name w:val="heading 3"/>
    <w:basedOn w:val="a"/>
    <w:next w:val="a"/>
    <w:qFormat/>
    <w:rsid w:val="00125B8C"/>
    <w:pPr>
      <w:keepNext/>
      <w:keepLines/>
      <w:numPr>
        <w:ilvl w:val="2"/>
        <w:numId w:val="1"/>
      </w:numPr>
      <w:spacing w:before="200" w:after="0"/>
      <w:outlineLvl w:val="2"/>
    </w:pPr>
    <w:rPr>
      <w:rFonts w:ascii="Cambria" w:eastAsia="Times New Roman" w:hAnsi="Cambria" w:cs="Cambria"/>
      <w:b/>
      <w:bCs/>
      <w:color w:val="4F81BD"/>
      <w:kern w:val="0"/>
      <w:sz w:val="28"/>
      <w:szCs w:val="20"/>
    </w:rPr>
  </w:style>
  <w:style w:type="paragraph" w:styleId="4">
    <w:name w:val="heading 4"/>
    <w:basedOn w:val="a"/>
    <w:next w:val="a0"/>
    <w:qFormat/>
    <w:rsid w:val="00125B8C"/>
    <w:pPr>
      <w:numPr>
        <w:ilvl w:val="3"/>
        <w:numId w:val="1"/>
      </w:numPr>
      <w:spacing w:before="280" w:after="280" w:line="240" w:lineRule="auto"/>
      <w:outlineLvl w:val="3"/>
    </w:pPr>
    <w:rPr>
      <w:rFonts w:ascii="Times New Roman" w:eastAsia="Times New Roman" w:hAnsi="Times New Roman"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125B8C"/>
    <w:rPr>
      <w:rFonts w:ascii="Times New Roman" w:hAnsi="Times New Roman" w:cs="Times New Roman"/>
      <w:sz w:val="28"/>
    </w:rPr>
  </w:style>
  <w:style w:type="character" w:customStyle="1" w:styleId="WW8Num2z1">
    <w:name w:val="WW8Num2z1"/>
    <w:rsid w:val="00125B8C"/>
    <w:rPr>
      <w:rFonts w:cs="Times New Roman"/>
    </w:rPr>
  </w:style>
  <w:style w:type="character" w:customStyle="1" w:styleId="WW8Num3z0">
    <w:name w:val="WW8Num3z0"/>
    <w:rsid w:val="00125B8C"/>
    <w:rPr>
      <w:rFonts w:ascii="Symbol" w:hAnsi="Symbol" w:cs="Symbol" w:hint="default"/>
      <w:sz w:val="28"/>
    </w:rPr>
  </w:style>
  <w:style w:type="character" w:customStyle="1" w:styleId="WW8Num3z1">
    <w:name w:val="WW8Num3z1"/>
    <w:rsid w:val="00125B8C"/>
    <w:rPr>
      <w:rFonts w:ascii="Courier New" w:hAnsi="Courier New" w:cs="Courier New" w:hint="default"/>
    </w:rPr>
  </w:style>
  <w:style w:type="character" w:customStyle="1" w:styleId="WW8Num3z2">
    <w:name w:val="WW8Num3z2"/>
    <w:rsid w:val="00125B8C"/>
    <w:rPr>
      <w:rFonts w:ascii="Wingdings" w:hAnsi="Wingdings" w:cs="Wingdings" w:hint="default"/>
    </w:rPr>
  </w:style>
  <w:style w:type="character" w:customStyle="1" w:styleId="WW8Num3z3">
    <w:name w:val="WW8Num3z3"/>
    <w:rsid w:val="00125B8C"/>
    <w:rPr>
      <w:rFonts w:ascii="Symbol" w:hAnsi="Symbol" w:cs="Symbol" w:hint="default"/>
    </w:rPr>
  </w:style>
  <w:style w:type="character" w:customStyle="1" w:styleId="WW8Num4z0">
    <w:name w:val="WW8Num4z0"/>
    <w:rsid w:val="00125B8C"/>
    <w:rPr>
      <w:rFonts w:ascii="Times New Roman" w:hAnsi="Times New Roman" w:cs="Times New Roman"/>
      <w:sz w:val="28"/>
    </w:rPr>
  </w:style>
  <w:style w:type="character" w:customStyle="1" w:styleId="WW8Num4z1">
    <w:name w:val="WW8Num4z1"/>
    <w:rsid w:val="00125B8C"/>
    <w:rPr>
      <w:rFonts w:cs="Times New Roman"/>
    </w:rPr>
  </w:style>
  <w:style w:type="character" w:customStyle="1" w:styleId="WW8Num5z0">
    <w:name w:val="WW8Num5z0"/>
    <w:rsid w:val="00125B8C"/>
    <w:rPr>
      <w:rFonts w:ascii="Times New Roman" w:hAnsi="Times New Roman" w:cs="Times New Roman"/>
      <w:sz w:val="28"/>
    </w:rPr>
  </w:style>
  <w:style w:type="character" w:customStyle="1" w:styleId="WW8Num5z1">
    <w:name w:val="WW8Num5z1"/>
    <w:rsid w:val="00125B8C"/>
    <w:rPr>
      <w:rFonts w:cs="Times New Roman"/>
    </w:rPr>
  </w:style>
  <w:style w:type="character" w:customStyle="1" w:styleId="WW8Num6z0">
    <w:name w:val="WW8Num6z0"/>
    <w:rsid w:val="00125B8C"/>
    <w:rPr>
      <w:rFonts w:ascii="Times New Roman" w:hAnsi="Times New Roman" w:cs="Times New Roman"/>
      <w:sz w:val="28"/>
    </w:rPr>
  </w:style>
  <w:style w:type="character" w:customStyle="1" w:styleId="WW8Num6z1">
    <w:name w:val="WW8Num6z1"/>
    <w:rsid w:val="00125B8C"/>
    <w:rPr>
      <w:rFonts w:cs="Times New Roman"/>
    </w:rPr>
  </w:style>
  <w:style w:type="character" w:customStyle="1" w:styleId="WW8Num7z0">
    <w:name w:val="WW8Num7z0"/>
    <w:rsid w:val="00125B8C"/>
    <w:rPr>
      <w:rFonts w:ascii="Times New Roman" w:hAnsi="Times New Roman" w:cs="Times New Roman"/>
      <w:sz w:val="28"/>
    </w:rPr>
  </w:style>
  <w:style w:type="character" w:customStyle="1" w:styleId="WW8Num7z1">
    <w:name w:val="WW8Num7z1"/>
    <w:rsid w:val="00125B8C"/>
    <w:rPr>
      <w:rFonts w:cs="Times New Roman"/>
    </w:rPr>
  </w:style>
  <w:style w:type="character" w:customStyle="1" w:styleId="WW8Num8z0">
    <w:name w:val="WW8Num8z0"/>
    <w:rsid w:val="00125B8C"/>
    <w:rPr>
      <w:rFonts w:ascii="Times New Roman" w:hAnsi="Times New Roman" w:cs="Times New Roman"/>
      <w:sz w:val="28"/>
    </w:rPr>
  </w:style>
  <w:style w:type="character" w:customStyle="1" w:styleId="WW8Num8z1">
    <w:name w:val="WW8Num8z1"/>
    <w:rsid w:val="00125B8C"/>
    <w:rPr>
      <w:rFonts w:cs="Times New Roman"/>
    </w:rPr>
  </w:style>
  <w:style w:type="character" w:customStyle="1" w:styleId="WW8Num9z0">
    <w:name w:val="WW8Num9z0"/>
    <w:rsid w:val="00125B8C"/>
    <w:rPr>
      <w:rFonts w:ascii="Times New Roman" w:hAnsi="Times New Roman" w:cs="Times New Roman"/>
      <w:sz w:val="28"/>
    </w:rPr>
  </w:style>
  <w:style w:type="character" w:customStyle="1" w:styleId="WW8Num9z1">
    <w:name w:val="WW8Num9z1"/>
    <w:rsid w:val="00125B8C"/>
    <w:rPr>
      <w:rFonts w:cs="Times New Roman"/>
    </w:rPr>
  </w:style>
  <w:style w:type="character" w:customStyle="1" w:styleId="WW8Num10z0">
    <w:name w:val="WW8Num10z0"/>
    <w:rsid w:val="00125B8C"/>
    <w:rPr>
      <w:rFonts w:ascii="Times New Roman" w:hAnsi="Times New Roman" w:cs="Times New Roman"/>
      <w:sz w:val="28"/>
    </w:rPr>
  </w:style>
  <w:style w:type="character" w:customStyle="1" w:styleId="WW8Num10z1">
    <w:name w:val="WW8Num10z1"/>
    <w:rsid w:val="00125B8C"/>
    <w:rPr>
      <w:rFonts w:cs="Times New Roman"/>
    </w:rPr>
  </w:style>
  <w:style w:type="character" w:customStyle="1" w:styleId="WW8Num11z0">
    <w:name w:val="WW8Num11z0"/>
    <w:rsid w:val="00125B8C"/>
    <w:rPr>
      <w:rFonts w:ascii="Times New Roman" w:hAnsi="Times New Roman" w:cs="Times New Roman"/>
      <w:sz w:val="28"/>
    </w:rPr>
  </w:style>
  <w:style w:type="character" w:customStyle="1" w:styleId="WW8Num11z1">
    <w:name w:val="WW8Num11z1"/>
    <w:rsid w:val="00125B8C"/>
    <w:rPr>
      <w:rFonts w:cs="Times New Roman"/>
    </w:rPr>
  </w:style>
  <w:style w:type="character" w:customStyle="1" w:styleId="WW8Num12z0">
    <w:name w:val="WW8Num12z0"/>
    <w:rsid w:val="00125B8C"/>
    <w:rPr>
      <w:rFonts w:ascii="Times New Roman" w:hAnsi="Times New Roman" w:cs="Times New Roman"/>
      <w:sz w:val="28"/>
    </w:rPr>
  </w:style>
  <w:style w:type="character" w:customStyle="1" w:styleId="WW8Num12z1">
    <w:name w:val="WW8Num12z1"/>
    <w:rsid w:val="00125B8C"/>
    <w:rPr>
      <w:rFonts w:cs="Times New Roman"/>
    </w:rPr>
  </w:style>
  <w:style w:type="character" w:customStyle="1" w:styleId="WW8Num13z0">
    <w:name w:val="WW8Num13z0"/>
    <w:rsid w:val="00125B8C"/>
    <w:rPr>
      <w:rFonts w:ascii="Times New Roman" w:hAnsi="Times New Roman" w:cs="Times New Roman"/>
      <w:sz w:val="28"/>
    </w:rPr>
  </w:style>
  <w:style w:type="character" w:customStyle="1" w:styleId="WW8Num13z1">
    <w:name w:val="WW8Num13z1"/>
    <w:rsid w:val="00125B8C"/>
    <w:rPr>
      <w:rFonts w:cs="Times New Roman"/>
    </w:rPr>
  </w:style>
  <w:style w:type="character" w:customStyle="1" w:styleId="WW8Num14z0">
    <w:name w:val="WW8Num14z0"/>
    <w:rsid w:val="00125B8C"/>
    <w:rPr>
      <w:rFonts w:ascii="Times New Roman" w:hAnsi="Times New Roman" w:cs="Times New Roman" w:hint="default"/>
      <w:sz w:val="28"/>
    </w:rPr>
  </w:style>
  <w:style w:type="character" w:customStyle="1" w:styleId="WW8Num14z1">
    <w:name w:val="WW8Num14z1"/>
    <w:rsid w:val="00125B8C"/>
    <w:rPr>
      <w:rFonts w:cs="Times New Roman"/>
    </w:rPr>
  </w:style>
  <w:style w:type="character" w:customStyle="1" w:styleId="WW8Num14z3">
    <w:name w:val="WW8Num14z3"/>
    <w:rsid w:val="00125B8C"/>
    <w:rPr>
      <w:sz w:val="28"/>
      <w:szCs w:val="28"/>
    </w:rPr>
  </w:style>
  <w:style w:type="character" w:customStyle="1" w:styleId="WW8Num15z0">
    <w:name w:val="WW8Num15z0"/>
    <w:rsid w:val="00125B8C"/>
    <w:rPr>
      <w:rFonts w:ascii="Symbol" w:hAnsi="Symbol" w:cs="Symbol" w:hint="default"/>
      <w:sz w:val="28"/>
    </w:rPr>
  </w:style>
  <w:style w:type="character" w:customStyle="1" w:styleId="WW8Num15z1">
    <w:name w:val="WW8Num15z1"/>
    <w:rsid w:val="00125B8C"/>
    <w:rPr>
      <w:rFonts w:ascii="Courier New" w:hAnsi="Courier New" w:cs="Courier New" w:hint="default"/>
    </w:rPr>
  </w:style>
  <w:style w:type="character" w:customStyle="1" w:styleId="WW8Num15z2">
    <w:name w:val="WW8Num15z2"/>
    <w:rsid w:val="00125B8C"/>
    <w:rPr>
      <w:rFonts w:ascii="Wingdings" w:hAnsi="Wingdings" w:cs="Wingdings" w:hint="default"/>
    </w:rPr>
  </w:style>
  <w:style w:type="character" w:customStyle="1" w:styleId="WW8Num15z3">
    <w:name w:val="WW8Num15z3"/>
    <w:rsid w:val="00125B8C"/>
    <w:rPr>
      <w:rFonts w:ascii="Symbol" w:hAnsi="Symbol" w:cs="Symbol" w:hint="default"/>
    </w:rPr>
  </w:style>
  <w:style w:type="character" w:customStyle="1" w:styleId="WW8Num16z0">
    <w:name w:val="WW8Num16z0"/>
    <w:rsid w:val="00125B8C"/>
    <w:rPr>
      <w:rFonts w:ascii="Times New Roman" w:hAnsi="Times New Roman" w:cs="Times New Roman"/>
      <w:sz w:val="28"/>
    </w:rPr>
  </w:style>
  <w:style w:type="character" w:customStyle="1" w:styleId="WW8Num16z1">
    <w:name w:val="WW8Num16z1"/>
    <w:rsid w:val="00125B8C"/>
    <w:rPr>
      <w:rFonts w:cs="Times New Roman"/>
    </w:rPr>
  </w:style>
  <w:style w:type="character" w:customStyle="1" w:styleId="WW8Num16z3">
    <w:name w:val="WW8Num16z3"/>
    <w:rsid w:val="00125B8C"/>
    <w:rPr>
      <w:rFonts w:ascii="Symbol" w:hAnsi="Symbol" w:cs="Symbol" w:hint="default"/>
      <w:sz w:val="28"/>
      <w:szCs w:val="28"/>
    </w:rPr>
  </w:style>
  <w:style w:type="character" w:customStyle="1" w:styleId="WW8Num17z0">
    <w:name w:val="WW8Num17z0"/>
    <w:rsid w:val="00125B8C"/>
    <w:rPr>
      <w:rFonts w:ascii="Times New Roman" w:hAnsi="Times New Roman" w:cs="Times New Roman"/>
      <w:sz w:val="28"/>
    </w:rPr>
  </w:style>
  <w:style w:type="character" w:customStyle="1" w:styleId="WW8Num17z1">
    <w:name w:val="WW8Num17z1"/>
    <w:rsid w:val="00125B8C"/>
    <w:rPr>
      <w:rFonts w:cs="Times New Roman"/>
    </w:rPr>
  </w:style>
  <w:style w:type="character" w:customStyle="1" w:styleId="WW8Num18z0">
    <w:name w:val="WW8Num18z0"/>
    <w:rsid w:val="00125B8C"/>
    <w:rPr>
      <w:rFonts w:ascii="Times New Roman" w:hAnsi="Times New Roman" w:cs="Times New Roman"/>
      <w:sz w:val="28"/>
    </w:rPr>
  </w:style>
  <w:style w:type="character" w:customStyle="1" w:styleId="WW8Num18z1">
    <w:name w:val="WW8Num18z1"/>
    <w:rsid w:val="00125B8C"/>
    <w:rPr>
      <w:rFonts w:cs="Times New Roman"/>
    </w:rPr>
  </w:style>
  <w:style w:type="character" w:customStyle="1" w:styleId="WW8Num19z0">
    <w:name w:val="WW8Num19z0"/>
    <w:rsid w:val="00125B8C"/>
    <w:rPr>
      <w:rFonts w:ascii="Times New Roman" w:hAnsi="Times New Roman" w:cs="Times New Roman"/>
      <w:sz w:val="28"/>
    </w:rPr>
  </w:style>
  <w:style w:type="character" w:customStyle="1" w:styleId="WW8Num19z1">
    <w:name w:val="WW8Num19z1"/>
    <w:rsid w:val="00125B8C"/>
    <w:rPr>
      <w:rFonts w:cs="Times New Roman"/>
    </w:rPr>
  </w:style>
  <w:style w:type="character" w:customStyle="1" w:styleId="WW8Num20z0">
    <w:name w:val="WW8Num20z0"/>
    <w:rsid w:val="00125B8C"/>
    <w:rPr>
      <w:rFonts w:ascii="Times New Roman" w:hAnsi="Times New Roman" w:cs="Times New Roman"/>
      <w:sz w:val="28"/>
    </w:rPr>
  </w:style>
  <w:style w:type="character" w:customStyle="1" w:styleId="WW8Num20z1">
    <w:name w:val="WW8Num20z1"/>
    <w:rsid w:val="00125B8C"/>
    <w:rPr>
      <w:rFonts w:cs="Times New Roman"/>
    </w:rPr>
  </w:style>
  <w:style w:type="character" w:customStyle="1" w:styleId="WW8Num21z0">
    <w:name w:val="WW8Num21z0"/>
    <w:rsid w:val="00125B8C"/>
    <w:rPr>
      <w:rFonts w:ascii="Times New Roman" w:hAnsi="Times New Roman" w:cs="Times New Roman"/>
      <w:sz w:val="28"/>
    </w:rPr>
  </w:style>
  <w:style w:type="character" w:customStyle="1" w:styleId="WW8Num21z1">
    <w:name w:val="WW8Num21z1"/>
    <w:rsid w:val="00125B8C"/>
    <w:rPr>
      <w:rFonts w:cs="Times New Roman"/>
    </w:rPr>
  </w:style>
  <w:style w:type="character" w:customStyle="1" w:styleId="WW8Num22z0">
    <w:name w:val="WW8Num22z0"/>
    <w:rsid w:val="00125B8C"/>
    <w:rPr>
      <w:rFonts w:ascii="Times New Roman" w:hAnsi="Times New Roman" w:cs="Times New Roman"/>
      <w:sz w:val="28"/>
    </w:rPr>
  </w:style>
  <w:style w:type="character" w:customStyle="1" w:styleId="WW8Num22z1">
    <w:name w:val="WW8Num22z1"/>
    <w:rsid w:val="00125B8C"/>
    <w:rPr>
      <w:rFonts w:cs="Times New Roman"/>
    </w:rPr>
  </w:style>
  <w:style w:type="character" w:customStyle="1" w:styleId="WW8Num23z0">
    <w:name w:val="WW8Num23z0"/>
    <w:rsid w:val="00125B8C"/>
    <w:rPr>
      <w:rFonts w:ascii="Times New Roman" w:hAnsi="Times New Roman" w:cs="Times New Roman"/>
      <w:sz w:val="28"/>
    </w:rPr>
  </w:style>
  <w:style w:type="character" w:customStyle="1" w:styleId="WW8Num23z1">
    <w:name w:val="WW8Num23z1"/>
    <w:rsid w:val="00125B8C"/>
    <w:rPr>
      <w:rFonts w:cs="Times New Roman"/>
    </w:rPr>
  </w:style>
  <w:style w:type="character" w:customStyle="1" w:styleId="WW8Num24z0">
    <w:name w:val="WW8Num24z0"/>
    <w:rsid w:val="00125B8C"/>
    <w:rPr>
      <w:rFonts w:ascii="Times New Roman" w:hAnsi="Times New Roman" w:cs="Times New Roman"/>
      <w:sz w:val="28"/>
    </w:rPr>
  </w:style>
  <w:style w:type="character" w:customStyle="1" w:styleId="WW8Num24z1">
    <w:name w:val="WW8Num24z1"/>
    <w:rsid w:val="00125B8C"/>
    <w:rPr>
      <w:rFonts w:cs="Times New Roman"/>
    </w:rPr>
  </w:style>
  <w:style w:type="character" w:customStyle="1" w:styleId="WW8Num25z0">
    <w:name w:val="WW8Num25z0"/>
    <w:rsid w:val="00125B8C"/>
    <w:rPr>
      <w:rFonts w:ascii="Times New Roman" w:hAnsi="Times New Roman" w:cs="Times New Roman" w:hint="default"/>
      <w:sz w:val="28"/>
    </w:rPr>
  </w:style>
  <w:style w:type="character" w:customStyle="1" w:styleId="WW8Num25z1">
    <w:name w:val="WW8Num25z1"/>
    <w:rsid w:val="00125B8C"/>
    <w:rPr>
      <w:rFonts w:cs="Times New Roman" w:hint="default"/>
    </w:rPr>
  </w:style>
  <w:style w:type="character" w:customStyle="1" w:styleId="WW8Num26z0">
    <w:name w:val="WW8Num26z0"/>
    <w:rsid w:val="00125B8C"/>
    <w:rPr>
      <w:rFonts w:ascii="Times New Roman" w:hAnsi="Times New Roman" w:cs="Times New Roman"/>
      <w:sz w:val="28"/>
    </w:rPr>
  </w:style>
  <w:style w:type="character" w:customStyle="1" w:styleId="WW8Num26z1">
    <w:name w:val="WW8Num26z1"/>
    <w:rsid w:val="00125B8C"/>
    <w:rPr>
      <w:rFonts w:cs="Times New Roman"/>
    </w:rPr>
  </w:style>
  <w:style w:type="character" w:customStyle="1" w:styleId="WW8Num27z0">
    <w:name w:val="WW8Num27z0"/>
    <w:rsid w:val="00125B8C"/>
    <w:rPr>
      <w:rFonts w:ascii="Symbol" w:hAnsi="Symbol" w:cs="Symbol" w:hint="default"/>
      <w:sz w:val="28"/>
    </w:rPr>
  </w:style>
  <w:style w:type="character" w:customStyle="1" w:styleId="WW8Num27z1">
    <w:name w:val="WW8Num27z1"/>
    <w:rsid w:val="00125B8C"/>
    <w:rPr>
      <w:rFonts w:ascii="Courier New" w:hAnsi="Courier New" w:cs="Courier New" w:hint="default"/>
    </w:rPr>
  </w:style>
  <w:style w:type="character" w:customStyle="1" w:styleId="WW8Num27z2">
    <w:name w:val="WW8Num27z2"/>
    <w:rsid w:val="00125B8C"/>
    <w:rPr>
      <w:rFonts w:ascii="Wingdings" w:hAnsi="Wingdings" w:cs="Wingdings" w:hint="default"/>
    </w:rPr>
  </w:style>
  <w:style w:type="character" w:customStyle="1" w:styleId="WW8Num27z3">
    <w:name w:val="WW8Num27z3"/>
    <w:rsid w:val="00125B8C"/>
    <w:rPr>
      <w:rFonts w:ascii="Symbol" w:hAnsi="Symbol" w:cs="Symbol" w:hint="default"/>
    </w:rPr>
  </w:style>
  <w:style w:type="character" w:customStyle="1" w:styleId="WW8Num28z0">
    <w:name w:val="WW8Num28z0"/>
    <w:rsid w:val="00125B8C"/>
    <w:rPr>
      <w:rFonts w:ascii="Times New Roman" w:hAnsi="Times New Roman" w:cs="Times New Roman"/>
      <w:sz w:val="28"/>
    </w:rPr>
  </w:style>
  <w:style w:type="character" w:customStyle="1" w:styleId="WW8Num28z1">
    <w:name w:val="WW8Num28z1"/>
    <w:rsid w:val="00125B8C"/>
    <w:rPr>
      <w:rFonts w:cs="Times New Roman"/>
    </w:rPr>
  </w:style>
  <w:style w:type="character" w:customStyle="1" w:styleId="WW8Num29z0">
    <w:name w:val="WW8Num29z0"/>
    <w:rsid w:val="00125B8C"/>
    <w:rPr>
      <w:rFonts w:ascii="Symbol" w:hAnsi="Symbol" w:cs="Symbol" w:hint="default"/>
    </w:rPr>
  </w:style>
  <w:style w:type="character" w:customStyle="1" w:styleId="WW8Num29z1">
    <w:name w:val="WW8Num29z1"/>
    <w:rsid w:val="00125B8C"/>
    <w:rPr>
      <w:rFonts w:ascii="OpenSymbol" w:hAnsi="OpenSymbol" w:cs="OpenSymbol" w:hint="default"/>
    </w:rPr>
  </w:style>
  <w:style w:type="character" w:customStyle="1" w:styleId="WW8Num30z0">
    <w:name w:val="WW8Num30z0"/>
    <w:rsid w:val="00125B8C"/>
    <w:rPr>
      <w:rFonts w:ascii="Times New Roman" w:hAnsi="Times New Roman" w:cs="Times New Roman"/>
      <w:sz w:val="28"/>
    </w:rPr>
  </w:style>
  <w:style w:type="character" w:customStyle="1" w:styleId="WW8Num30z1">
    <w:name w:val="WW8Num30z1"/>
    <w:rsid w:val="00125B8C"/>
    <w:rPr>
      <w:rFonts w:cs="Times New Roman"/>
    </w:rPr>
  </w:style>
  <w:style w:type="character" w:customStyle="1" w:styleId="WW8Num31z0">
    <w:name w:val="WW8Num31z0"/>
    <w:rsid w:val="00125B8C"/>
    <w:rPr>
      <w:rFonts w:ascii="Symbol" w:hAnsi="Symbol" w:cs="Symbol" w:hint="default"/>
      <w:sz w:val="28"/>
    </w:rPr>
  </w:style>
  <w:style w:type="character" w:customStyle="1" w:styleId="WW8Num31z1">
    <w:name w:val="WW8Num31z1"/>
    <w:rsid w:val="00125B8C"/>
    <w:rPr>
      <w:rFonts w:ascii="Courier New" w:hAnsi="Courier New" w:cs="Courier New" w:hint="default"/>
    </w:rPr>
  </w:style>
  <w:style w:type="character" w:customStyle="1" w:styleId="WW8Num31z2">
    <w:name w:val="WW8Num31z2"/>
    <w:rsid w:val="00125B8C"/>
    <w:rPr>
      <w:rFonts w:ascii="Wingdings" w:hAnsi="Wingdings" w:cs="Wingdings" w:hint="default"/>
    </w:rPr>
  </w:style>
  <w:style w:type="character" w:customStyle="1" w:styleId="WW8Num31z3">
    <w:name w:val="WW8Num31z3"/>
    <w:rsid w:val="00125B8C"/>
    <w:rPr>
      <w:rFonts w:ascii="Symbol" w:hAnsi="Symbol" w:cs="Symbol" w:hint="default"/>
    </w:rPr>
  </w:style>
  <w:style w:type="character" w:customStyle="1" w:styleId="WW8Num32z0">
    <w:name w:val="WW8Num32z0"/>
    <w:rsid w:val="00125B8C"/>
    <w:rPr>
      <w:rFonts w:ascii="Times New Roman" w:hAnsi="Times New Roman" w:cs="Times New Roman"/>
      <w:sz w:val="28"/>
    </w:rPr>
  </w:style>
  <w:style w:type="character" w:customStyle="1" w:styleId="WW8Num32z1">
    <w:name w:val="WW8Num32z1"/>
    <w:rsid w:val="00125B8C"/>
    <w:rPr>
      <w:rFonts w:cs="Times New Roman"/>
    </w:rPr>
  </w:style>
  <w:style w:type="character" w:customStyle="1" w:styleId="WW8Num33z0">
    <w:name w:val="WW8Num33z0"/>
    <w:rsid w:val="00125B8C"/>
    <w:rPr>
      <w:rFonts w:ascii="Times New Roman" w:hAnsi="Times New Roman" w:cs="Times New Roman"/>
      <w:sz w:val="28"/>
    </w:rPr>
  </w:style>
  <w:style w:type="character" w:customStyle="1" w:styleId="WW8Num33z1">
    <w:name w:val="WW8Num33z1"/>
    <w:rsid w:val="00125B8C"/>
    <w:rPr>
      <w:rFonts w:cs="Times New Roman"/>
    </w:rPr>
  </w:style>
  <w:style w:type="character" w:customStyle="1" w:styleId="WW8Num34z0">
    <w:name w:val="WW8Num34z0"/>
    <w:rsid w:val="00125B8C"/>
    <w:rPr>
      <w:rFonts w:ascii="Times New Roman" w:hAnsi="Times New Roman" w:cs="Times New Roman" w:hint="default"/>
      <w:sz w:val="28"/>
      <w:szCs w:val="28"/>
    </w:rPr>
  </w:style>
  <w:style w:type="character" w:customStyle="1" w:styleId="WW8Num35z0">
    <w:name w:val="WW8Num35z0"/>
    <w:rsid w:val="00125B8C"/>
    <w:rPr>
      <w:rFonts w:ascii="Times New Roman" w:hAnsi="Times New Roman" w:cs="Times New Roman"/>
      <w:sz w:val="28"/>
    </w:rPr>
  </w:style>
  <w:style w:type="character" w:customStyle="1" w:styleId="WW8Num35z1">
    <w:name w:val="WW8Num35z1"/>
    <w:rsid w:val="00125B8C"/>
    <w:rPr>
      <w:rFonts w:cs="Times New Roman"/>
    </w:rPr>
  </w:style>
  <w:style w:type="character" w:customStyle="1" w:styleId="WW8Num36z0">
    <w:name w:val="WW8Num36z0"/>
    <w:rsid w:val="00125B8C"/>
    <w:rPr>
      <w:rFonts w:ascii="Times New Roman" w:hAnsi="Times New Roman" w:cs="Times New Roman"/>
      <w:sz w:val="28"/>
    </w:rPr>
  </w:style>
  <w:style w:type="character" w:customStyle="1" w:styleId="WW8Num36z1">
    <w:name w:val="WW8Num36z1"/>
    <w:rsid w:val="00125B8C"/>
    <w:rPr>
      <w:rFonts w:cs="Times New Roman"/>
    </w:rPr>
  </w:style>
  <w:style w:type="character" w:customStyle="1" w:styleId="WW8Num37z0">
    <w:name w:val="WW8Num37z0"/>
    <w:rsid w:val="00125B8C"/>
    <w:rPr>
      <w:rFonts w:ascii="Times New Roman" w:hAnsi="Times New Roman" w:cs="Times New Roman"/>
      <w:sz w:val="28"/>
    </w:rPr>
  </w:style>
  <w:style w:type="character" w:customStyle="1" w:styleId="WW8Num37z1">
    <w:name w:val="WW8Num37z1"/>
    <w:rsid w:val="00125B8C"/>
    <w:rPr>
      <w:rFonts w:cs="Times New Roman"/>
    </w:rPr>
  </w:style>
  <w:style w:type="character" w:customStyle="1" w:styleId="WW8Num38z0">
    <w:name w:val="WW8Num38z0"/>
    <w:rsid w:val="00125B8C"/>
    <w:rPr>
      <w:rFonts w:ascii="Times New Roman" w:hAnsi="Times New Roman" w:cs="Times New Roman"/>
      <w:sz w:val="28"/>
    </w:rPr>
  </w:style>
  <w:style w:type="character" w:customStyle="1" w:styleId="WW8Num38z1">
    <w:name w:val="WW8Num38z1"/>
    <w:rsid w:val="00125B8C"/>
    <w:rPr>
      <w:rFonts w:cs="Times New Roman"/>
    </w:rPr>
  </w:style>
  <w:style w:type="character" w:customStyle="1" w:styleId="WW8Num39z0">
    <w:name w:val="WW8Num39z0"/>
    <w:rsid w:val="00125B8C"/>
    <w:rPr>
      <w:rFonts w:ascii="Symbol" w:hAnsi="Symbol" w:cs="Symbol" w:hint="default"/>
      <w:sz w:val="28"/>
    </w:rPr>
  </w:style>
  <w:style w:type="character" w:customStyle="1" w:styleId="WW8Num39z1">
    <w:name w:val="WW8Num39z1"/>
    <w:rsid w:val="00125B8C"/>
    <w:rPr>
      <w:rFonts w:ascii="Courier New" w:hAnsi="Courier New" w:cs="Courier New" w:hint="default"/>
    </w:rPr>
  </w:style>
  <w:style w:type="character" w:customStyle="1" w:styleId="WW8Num39z2">
    <w:name w:val="WW8Num39z2"/>
    <w:rsid w:val="00125B8C"/>
    <w:rPr>
      <w:rFonts w:ascii="Wingdings" w:hAnsi="Wingdings" w:cs="Wingdings" w:hint="default"/>
    </w:rPr>
  </w:style>
  <w:style w:type="character" w:customStyle="1" w:styleId="WW8Num39z3">
    <w:name w:val="WW8Num39z3"/>
    <w:rsid w:val="00125B8C"/>
    <w:rPr>
      <w:rFonts w:ascii="Symbol" w:hAnsi="Symbol" w:cs="Symbol" w:hint="default"/>
    </w:rPr>
  </w:style>
  <w:style w:type="character" w:customStyle="1" w:styleId="WW8Num40z0">
    <w:name w:val="WW8Num40z0"/>
    <w:rsid w:val="00125B8C"/>
    <w:rPr>
      <w:rFonts w:ascii="Symbol" w:hAnsi="Symbol" w:cs="Symbol" w:hint="default"/>
      <w:sz w:val="28"/>
    </w:rPr>
  </w:style>
  <w:style w:type="character" w:customStyle="1" w:styleId="WW8Num40z1">
    <w:name w:val="WW8Num40z1"/>
    <w:rsid w:val="00125B8C"/>
    <w:rPr>
      <w:rFonts w:ascii="Courier New" w:hAnsi="Courier New" w:cs="Courier New" w:hint="default"/>
    </w:rPr>
  </w:style>
  <w:style w:type="character" w:customStyle="1" w:styleId="WW8Num40z2">
    <w:name w:val="WW8Num40z2"/>
    <w:rsid w:val="00125B8C"/>
    <w:rPr>
      <w:rFonts w:ascii="Wingdings" w:hAnsi="Wingdings" w:cs="Wingdings" w:hint="default"/>
    </w:rPr>
  </w:style>
  <w:style w:type="character" w:customStyle="1" w:styleId="WW8Num40z3">
    <w:name w:val="WW8Num40z3"/>
    <w:rsid w:val="00125B8C"/>
    <w:rPr>
      <w:rFonts w:ascii="Symbol" w:hAnsi="Symbol" w:cs="Symbol" w:hint="default"/>
    </w:rPr>
  </w:style>
  <w:style w:type="character" w:customStyle="1" w:styleId="WW8Num41z0">
    <w:name w:val="WW8Num41z0"/>
    <w:rsid w:val="00125B8C"/>
    <w:rPr>
      <w:rFonts w:ascii="Times New Roman" w:hAnsi="Times New Roman" w:cs="Times New Roman"/>
      <w:sz w:val="28"/>
    </w:rPr>
  </w:style>
  <w:style w:type="character" w:customStyle="1" w:styleId="WW8Num41z1">
    <w:name w:val="WW8Num41z1"/>
    <w:rsid w:val="00125B8C"/>
    <w:rPr>
      <w:rFonts w:cs="Times New Roman"/>
    </w:rPr>
  </w:style>
  <w:style w:type="character" w:customStyle="1" w:styleId="WW8Num42z0">
    <w:name w:val="WW8Num42z0"/>
    <w:rsid w:val="00125B8C"/>
    <w:rPr>
      <w:rFonts w:ascii="Symbol" w:hAnsi="Symbol" w:cs="Symbol" w:hint="default"/>
      <w:sz w:val="28"/>
    </w:rPr>
  </w:style>
  <w:style w:type="character" w:customStyle="1" w:styleId="WW8Num42z1">
    <w:name w:val="WW8Num42z1"/>
    <w:rsid w:val="00125B8C"/>
    <w:rPr>
      <w:rFonts w:ascii="Courier New" w:hAnsi="Courier New" w:cs="Courier New" w:hint="default"/>
    </w:rPr>
  </w:style>
  <w:style w:type="character" w:customStyle="1" w:styleId="WW8Num42z2">
    <w:name w:val="WW8Num42z2"/>
    <w:rsid w:val="00125B8C"/>
    <w:rPr>
      <w:rFonts w:ascii="Wingdings" w:hAnsi="Wingdings" w:cs="Wingdings" w:hint="default"/>
    </w:rPr>
  </w:style>
  <w:style w:type="character" w:customStyle="1" w:styleId="WW8Num42z3">
    <w:name w:val="WW8Num42z3"/>
    <w:rsid w:val="00125B8C"/>
    <w:rPr>
      <w:rFonts w:ascii="Symbol" w:hAnsi="Symbol" w:cs="Symbol" w:hint="default"/>
    </w:rPr>
  </w:style>
  <w:style w:type="character" w:customStyle="1" w:styleId="WW8Num43z0">
    <w:name w:val="WW8Num43z0"/>
    <w:rsid w:val="00125B8C"/>
    <w:rPr>
      <w:rFonts w:ascii="Times New Roman" w:hAnsi="Times New Roman" w:cs="Times New Roman" w:hint="default"/>
      <w:sz w:val="28"/>
      <w:szCs w:val="28"/>
    </w:rPr>
  </w:style>
  <w:style w:type="character" w:customStyle="1" w:styleId="WW8Num43z1">
    <w:name w:val="WW8Num43z1"/>
    <w:rsid w:val="00125B8C"/>
    <w:rPr>
      <w:rFonts w:cs="Times New Roman"/>
    </w:rPr>
  </w:style>
  <w:style w:type="character" w:customStyle="1" w:styleId="WW8Num43z3">
    <w:name w:val="WW8Num43z3"/>
    <w:rsid w:val="00125B8C"/>
    <w:rPr>
      <w:sz w:val="28"/>
      <w:szCs w:val="28"/>
    </w:rPr>
  </w:style>
  <w:style w:type="character" w:customStyle="1" w:styleId="WW8Num44z0">
    <w:name w:val="WW8Num44z0"/>
    <w:rsid w:val="00125B8C"/>
    <w:rPr>
      <w:rFonts w:ascii="Symbol" w:hAnsi="Symbol" w:cs="Symbol" w:hint="default"/>
    </w:rPr>
  </w:style>
  <w:style w:type="character" w:customStyle="1" w:styleId="WW8Num45z0">
    <w:name w:val="WW8Num45z0"/>
    <w:rsid w:val="00125B8C"/>
    <w:rPr>
      <w:rFonts w:ascii="Times New Roman" w:hAnsi="Times New Roman" w:cs="Times New Roman"/>
      <w:sz w:val="28"/>
    </w:rPr>
  </w:style>
  <w:style w:type="character" w:customStyle="1" w:styleId="WW8Num45z1">
    <w:name w:val="WW8Num45z1"/>
    <w:rsid w:val="00125B8C"/>
    <w:rPr>
      <w:rFonts w:cs="Times New Roman"/>
    </w:rPr>
  </w:style>
  <w:style w:type="character" w:customStyle="1" w:styleId="WW8Num46z0">
    <w:name w:val="WW8Num46z0"/>
    <w:rsid w:val="00125B8C"/>
    <w:rPr>
      <w:rFonts w:ascii="Times New Roman" w:hAnsi="Times New Roman" w:cs="Times New Roman"/>
      <w:sz w:val="28"/>
    </w:rPr>
  </w:style>
  <w:style w:type="character" w:customStyle="1" w:styleId="WW8Num46z1">
    <w:name w:val="WW8Num46z1"/>
    <w:rsid w:val="00125B8C"/>
    <w:rPr>
      <w:rFonts w:cs="Times New Roman"/>
    </w:rPr>
  </w:style>
  <w:style w:type="character" w:customStyle="1" w:styleId="WW8Num47z0">
    <w:name w:val="WW8Num47z0"/>
    <w:rsid w:val="00125B8C"/>
    <w:rPr>
      <w:rFonts w:ascii="Times New Roman" w:hAnsi="Times New Roman" w:cs="Times New Roman"/>
      <w:sz w:val="28"/>
    </w:rPr>
  </w:style>
  <w:style w:type="character" w:customStyle="1" w:styleId="WW8Num47z1">
    <w:name w:val="WW8Num47z1"/>
    <w:rsid w:val="00125B8C"/>
    <w:rPr>
      <w:rFonts w:cs="Times New Roman"/>
    </w:rPr>
  </w:style>
  <w:style w:type="character" w:customStyle="1" w:styleId="WW8Num48z0">
    <w:name w:val="WW8Num48z0"/>
    <w:rsid w:val="00125B8C"/>
    <w:rPr>
      <w:rFonts w:ascii="Times New Roman" w:hAnsi="Times New Roman" w:cs="Times New Roman"/>
      <w:sz w:val="28"/>
    </w:rPr>
  </w:style>
  <w:style w:type="character" w:customStyle="1" w:styleId="WW8Num48z1">
    <w:name w:val="WW8Num48z1"/>
    <w:rsid w:val="00125B8C"/>
    <w:rPr>
      <w:rFonts w:cs="Times New Roman"/>
    </w:rPr>
  </w:style>
  <w:style w:type="character" w:customStyle="1" w:styleId="WW8Num49z0">
    <w:name w:val="WW8Num49z0"/>
    <w:rsid w:val="00125B8C"/>
    <w:rPr>
      <w:rFonts w:ascii="Times New Roman" w:hAnsi="Times New Roman" w:cs="Times New Roman"/>
      <w:sz w:val="28"/>
    </w:rPr>
  </w:style>
  <w:style w:type="character" w:customStyle="1" w:styleId="WW8Num49z1">
    <w:name w:val="WW8Num49z1"/>
    <w:rsid w:val="00125B8C"/>
    <w:rPr>
      <w:rFonts w:cs="Times New Roman"/>
    </w:rPr>
  </w:style>
  <w:style w:type="character" w:customStyle="1" w:styleId="WW8Num50z0">
    <w:name w:val="WW8Num50z0"/>
    <w:rsid w:val="00125B8C"/>
    <w:rPr>
      <w:rFonts w:ascii="Times New Roman" w:hAnsi="Times New Roman" w:cs="Times New Roman" w:hint="default"/>
      <w:sz w:val="28"/>
      <w:szCs w:val="28"/>
    </w:rPr>
  </w:style>
  <w:style w:type="character" w:customStyle="1" w:styleId="WW8Num50z1">
    <w:name w:val="WW8Num50z1"/>
    <w:rsid w:val="00125B8C"/>
    <w:rPr>
      <w:rFonts w:ascii="Courier New" w:hAnsi="Courier New" w:cs="Courier New" w:hint="default"/>
    </w:rPr>
  </w:style>
  <w:style w:type="character" w:customStyle="1" w:styleId="WW8Num50z2">
    <w:name w:val="WW8Num50z2"/>
    <w:rsid w:val="00125B8C"/>
    <w:rPr>
      <w:rFonts w:ascii="Wingdings" w:hAnsi="Wingdings" w:cs="Wingdings" w:hint="default"/>
    </w:rPr>
  </w:style>
  <w:style w:type="character" w:customStyle="1" w:styleId="WW8Num50z3">
    <w:name w:val="WW8Num50z3"/>
    <w:rsid w:val="00125B8C"/>
    <w:rPr>
      <w:rFonts w:ascii="Symbol" w:hAnsi="Symbol" w:cs="Symbol" w:hint="default"/>
    </w:rPr>
  </w:style>
  <w:style w:type="character" w:customStyle="1" w:styleId="WW8Num51z0">
    <w:name w:val="WW8Num51z0"/>
    <w:rsid w:val="00125B8C"/>
    <w:rPr>
      <w:rFonts w:ascii="Symbol" w:hAnsi="Symbol" w:cs="Symbol" w:hint="default"/>
      <w:sz w:val="28"/>
    </w:rPr>
  </w:style>
  <w:style w:type="character" w:customStyle="1" w:styleId="WW8Num51z1">
    <w:name w:val="WW8Num51z1"/>
    <w:rsid w:val="00125B8C"/>
    <w:rPr>
      <w:rFonts w:ascii="Courier New" w:hAnsi="Courier New" w:cs="Courier New" w:hint="default"/>
    </w:rPr>
  </w:style>
  <w:style w:type="character" w:customStyle="1" w:styleId="WW8Num51z2">
    <w:name w:val="WW8Num51z2"/>
    <w:rsid w:val="00125B8C"/>
    <w:rPr>
      <w:rFonts w:ascii="Wingdings" w:hAnsi="Wingdings" w:cs="Wingdings" w:hint="default"/>
    </w:rPr>
  </w:style>
  <w:style w:type="character" w:customStyle="1" w:styleId="WW8Num51z3">
    <w:name w:val="WW8Num51z3"/>
    <w:rsid w:val="00125B8C"/>
    <w:rPr>
      <w:rFonts w:ascii="Symbol" w:hAnsi="Symbol" w:cs="Symbol" w:hint="default"/>
    </w:rPr>
  </w:style>
  <w:style w:type="character" w:customStyle="1" w:styleId="WW8Num52z0">
    <w:name w:val="WW8Num52z0"/>
    <w:rsid w:val="00125B8C"/>
    <w:rPr>
      <w:sz w:val="28"/>
      <w:szCs w:val="28"/>
    </w:rPr>
  </w:style>
  <w:style w:type="character" w:customStyle="1" w:styleId="WW8Num52z1">
    <w:name w:val="WW8Num52z1"/>
    <w:rsid w:val="00125B8C"/>
    <w:rPr>
      <w:rFonts w:cs="Times New Roman"/>
    </w:rPr>
  </w:style>
  <w:style w:type="character" w:customStyle="1" w:styleId="WW8Num52z3">
    <w:name w:val="WW8Num52z3"/>
    <w:rsid w:val="00125B8C"/>
    <w:rPr>
      <w:rFonts w:ascii="Symbol" w:hAnsi="Symbol" w:cs="Symbol" w:hint="default"/>
      <w:sz w:val="28"/>
      <w:szCs w:val="28"/>
    </w:rPr>
  </w:style>
  <w:style w:type="character" w:customStyle="1" w:styleId="WW8Num53z0">
    <w:name w:val="WW8Num53z0"/>
    <w:rsid w:val="00125B8C"/>
    <w:rPr>
      <w:rFonts w:ascii="Times New Roman" w:hAnsi="Times New Roman" w:cs="Times New Roman"/>
      <w:sz w:val="28"/>
    </w:rPr>
  </w:style>
  <w:style w:type="character" w:customStyle="1" w:styleId="WW8Num53z1">
    <w:name w:val="WW8Num53z1"/>
    <w:rsid w:val="00125B8C"/>
    <w:rPr>
      <w:rFonts w:cs="Times New Roman"/>
    </w:rPr>
  </w:style>
  <w:style w:type="character" w:customStyle="1" w:styleId="WW8Num54z0">
    <w:name w:val="WW8Num54z0"/>
    <w:rsid w:val="00125B8C"/>
    <w:rPr>
      <w:rFonts w:ascii="Times New Roman" w:hAnsi="Times New Roman" w:cs="Times New Roman"/>
      <w:sz w:val="28"/>
    </w:rPr>
  </w:style>
  <w:style w:type="character" w:customStyle="1" w:styleId="WW8Num54z1">
    <w:name w:val="WW8Num54z1"/>
    <w:rsid w:val="00125B8C"/>
    <w:rPr>
      <w:rFonts w:cs="Times New Roman"/>
    </w:rPr>
  </w:style>
  <w:style w:type="character" w:customStyle="1" w:styleId="WW8Num55z0">
    <w:name w:val="WW8Num55z0"/>
    <w:rsid w:val="00125B8C"/>
    <w:rPr>
      <w:rFonts w:ascii="Symbol" w:hAnsi="Symbol" w:cs="Symbol" w:hint="default"/>
    </w:rPr>
  </w:style>
  <w:style w:type="character" w:customStyle="1" w:styleId="WW8Num55z1">
    <w:name w:val="WW8Num55z1"/>
    <w:rsid w:val="00125B8C"/>
    <w:rPr>
      <w:rFonts w:ascii="Courier New" w:hAnsi="Courier New" w:cs="Courier New" w:hint="default"/>
    </w:rPr>
  </w:style>
  <w:style w:type="character" w:customStyle="1" w:styleId="WW8Num55z2">
    <w:name w:val="WW8Num55z2"/>
    <w:rsid w:val="00125B8C"/>
    <w:rPr>
      <w:rFonts w:ascii="Wingdings" w:hAnsi="Wingdings" w:cs="Wingdings" w:hint="default"/>
    </w:rPr>
  </w:style>
  <w:style w:type="character" w:customStyle="1" w:styleId="WW8Num56z0">
    <w:name w:val="WW8Num56z0"/>
    <w:rsid w:val="00125B8C"/>
    <w:rPr>
      <w:rFonts w:ascii="Times New Roman" w:hAnsi="Times New Roman" w:cs="Times New Roman"/>
      <w:sz w:val="28"/>
    </w:rPr>
  </w:style>
  <w:style w:type="character" w:customStyle="1" w:styleId="WW8Num56z1">
    <w:name w:val="WW8Num56z1"/>
    <w:rsid w:val="00125B8C"/>
    <w:rPr>
      <w:rFonts w:cs="Times New Roman"/>
    </w:rPr>
  </w:style>
  <w:style w:type="character" w:customStyle="1" w:styleId="WW8Num56z3">
    <w:name w:val="WW8Num56z3"/>
    <w:rsid w:val="00125B8C"/>
    <w:rPr>
      <w:sz w:val="28"/>
      <w:szCs w:val="28"/>
    </w:rPr>
  </w:style>
  <w:style w:type="character" w:customStyle="1" w:styleId="WW8Num57z0">
    <w:name w:val="WW8Num57z0"/>
    <w:rsid w:val="00125B8C"/>
    <w:rPr>
      <w:rFonts w:ascii="Times New Roman" w:hAnsi="Times New Roman" w:cs="Times New Roman"/>
      <w:sz w:val="28"/>
    </w:rPr>
  </w:style>
  <w:style w:type="character" w:customStyle="1" w:styleId="WW8Num57z1">
    <w:name w:val="WW8Num57z1"/>
    <w:rsid w:val="00125B8C"/>
    <w:rPr>
      <w:rFonts w:cs="Times New Roman"/>
    </w:rPr>
  </w:style>
  <w:style w:type="character" w:customStyle="1" w:styleId="WW8Num57z3">
    <w:name w:val="WW8Num57z3"/>
    <w:rsid w:val="00125B8C"/>
    <w:rPr>
      <w:rFonts w:ascii="Symbol" w:hAnsi="Symbol" w:cs="Symbol" w:hint="default"/>
      <w:sz w:val="28"/>
      <w:szCs w:val="28"/>
    </w:rPr>
  </w:style>
  <w:style w:type="character" w:customStyle="1" w:styleId="WW8Num58z0">
    <w:name w:val="WW8Num58z0"/>
    <w:rsid w:val="00125B8C"/>
    <w:rPr>
      <w:rFonts w:ascii="Symbol" w:hAnsi="Symbol" w:cs="Symbol" w:hint="default"/>
      <w:sz w:val="28"/>
    </w:rPr>
  </w:style>
  <w:style w:type="character" w:customStyle="1" w:styleId="WW8Num58z1">
    <w:name w:val="WW8Num58z1"/>
    <w:rsid w:val="00125B8C"/>
    <w:rPr>
      <w:rFonts w:ascii="Courier New" w:hAnsi="Courier New" w:cs="Courier New" w:hint="default"/>
    </w:rPr>
  </w:style>
  <w:style w:type="character" w:customStyle="1" w:styleId="WW8Num58z2">
    <w:name w:val="WW8Num58z2"/>
    <w:rsid w:val="00125B8C"/>
    <w:rPr>
      <w:rFonts w:ascii="Wingdings" w:hAnsi="Wingdings" w:cs="Wingdings" w:hint="default"/>
    </w:rPr>
  </w:style>
  <w:style w:type="character" w:customStyle="1" w:styleId="WW8Num58z3">
    <w:name w:val="WW8Num58z3"/>
    <w:rsid w:val="00125B8C"/>
    <w:rPr>
      <w:rFonts w:ascii="Symbol" w:hAnsi="Symbol" w:cs="Symbol" w:hint="default"/>
    </w:rPr>
  </w:style>
  <w:style w:type="character" w:customStyle="1" w:styleId="WW8Num59z0">
    <w:name w:val="WW8Num59z0"/>
    <w:rsid w:val="00125B8C"/>
    <w:rPr>
      <w:rFonts w:ascii="Times New Roman" w:hAnsi="Times New Roman" w:cs="Times New Roman"/>
      <w:sz w:val="28"/>
    </w:rPr>
  </w:style>
  <w:style w:type="character" w:customStyle="1" w:styleId="WW8Num59z1">
    <w:name w:val="WW8Num59z1"/>
    <w:rsid w:val="00125B8C"/>
    <w:rPr>
      <w:rFonts w:cs="Times New Roman"/>
    </w:rPr>
  </w:style>
  <w:style w:type="character" w:customStyle="1" w:styleId="WW8Num60z0">
    <w:name w:val="WW8Num60z0"/>
    <w:rsid w:val="00125B8C"/>
    <w:rPr>
      <w:rFonts w:ascii="Times New Roman" w:hAnsi="Times New Roman" w:cs="Times New Roman"/>
      <w:sz w:val="28"/>
    </w:rPr>
  </w:style>
  <w:style w:type="character" w:customStyle="1" w:styleId="WW8Num60z1">
    <w:name w:val="WW8Num60z1"/>
    <w:rsid w:val="00125B8C"/>
    <w:rPr>
      <w:rFonts w:cs="Times New Roman"/>
    </w:rPr>
  </w:style>
  <w:style w:type="character" w:customStyle="1" w:styleId="WW8Num61z0">
    <w:name w:val="WW8Num61z0"/>
    <w:rsid w:val="00125B8C"/>
    <w:rPr>
      <w:rFonts w:ascii="Times New Roman" w:hAnsi="Times New Roman" w:cs="Times New Roman"/>
      <w:sz w:val="28"/>
    </w:rPr>
  </w:style>
  <w:style w:type="character" w:customStyle="1" w:styleId="WW8Num61z1">
    <w:name w:val="WW8Num61z1"/>
    <w:rsid w:val="00125B8C"/>
    <w:rPr>
      <w:rFonts w:cs="Times New Roman"/>
    </w:rPr>
  </w:style>
  <w:style w:type="character" w:customStyle="1" w:styleId="WW8Num62z0">
    <w:name w:val="WW8Num62z0"/>
    <w:rsid w:val="00125B8C"/>
    <w:rPr>
      <w:rFonts w:ascii="Times New Roman" w:hAnsi="Times New Roman" w:cs="Times New Roman"/>
      <w:sz w:val="28"/>
    </w:rPr>
  </w:style>
  <w:style w:type="character" w:customStyle="1" w:styleId="WW8Num62z1">
    <w:name w:val="WW8Num62z1"/>
    <w:rsid w:val="00125B8C"/>
    <w:rPr>
      <w:rFonts w:cs="Times New Roman"/>
    </w:rPr>
  </w:style>
  <w:style w:type="character" w:customStyle="1" w:styleId="WW8Num63z0">
    <w:name w:val="WW8Num63z0"/>
    <w:rsid w:val="00125B8C"/>
    <w:rPr>
      <w:rFonts w:ascii="Symbol" w:hAnsi="Symbol" w:cs="Symbol" w:hint="default"/>
    </w:rPr>
  </w:style>
  <w:style w:type="character" w:customStyle="1" w:styleId="WW8Num64z0">
    <w:name w:val="WW8Num64z0"/>
    <w:rsid w:val="00125B8C"/>
    <w:rPr>
      <w:rFonts w:ascii="Symbol" w:hAnsi="Symbol" w:cs="Symbol" w:hint="default"/>
    </w:rPr>
  </w:style>
  <w:style w:type="character" w:customStyle="1" w:styleId="WW8Num66z0">
    <w:name w:val="WW8Num66z0"/>
    <w:rsid w:val="00125B8C"/>
    <w:rPr>
      <w:rFonts w:ascii="Times New Roman" w:hAnsi="Times New Roman" w:cs="Times New Roman" w:hint="default"/>
      <w:color w:val="000000"/>
      <w:sz w:val="28"/>
    </w:rPr>
  </w:style>
  <w:style w:type="character" w:customStyle="1" w:styleId="WW8Num67z0">
    <w:name w:val="WW8Num67z0"/>
    <w:rsid w:val="00125B8C"/>
    <w:rPr>
      <w:rFonts w:hint="default"/>
    </w:rPr>
  </w:style>
  <w:style w:type="character" w:customStyle="1" w:styleId="WW8Num68z0">
    <w:name w:val="WW8Num68z0"/>
    <w:rsid w:val="00125B8C"/>
    <w:rPr>
      <w:rFonts w:ascii="Times New Roman" w:hAnsi="Times New Roman" w:cs="Times New Roman"/>
      <w:sz w:val="28"/>
    </w:rPr>
  </w:style>
  <w:style w:type="character" w:customStyle="1" w:styleId="WW8Num68z1">
    <w:name w:val="WW8Num68z1"/>
    <w:rsid w:val="00125B8C"/>
    <w:rPr>
      <w:rFonts w:cs="Times New Roman"/>
    </w:rPr>
  </w:style>
  <w:style w:type="character" w:customStyle="1" w:styleId="WW8Num69z0">
    <w:name w:val="WW8Num69z0"/>
    <w:rsid w:val="00125B8C"/>
    <w:rPr>
      <w:rFonts w:ascii="Times New Roman" w:hAnsi="Times New Roman" w:cs="Times New Roman" w:hint="default"/>
      <w:color w:val="000000"/>
      <w:sz w:val="28"/>
    </w:rPr>
  </w:style>
  <w:style w:type="character" w:customStyle="1" w:styleId="WW8Num70z0">
    <w:name w:val="WW8Num70z0"/>
    <w:rsid w:val="00125B8C"/>
    <w:rPr>
      <w:rFonts w:ascii="Times New Roman" w:hAnsi="Times New Roman" w:cs="Times New Roman" w:hint="default"/>
      <w:sz w:val="28"/>
      <w:szCs w:val="28"/>
    </w:rPr>
  </w:style>
  <w:style w:type="character" w:customStyle="1" w:styleId="WW8Num71z0">
    <w:name w:val="WW8Num71z0"/>
    <w:rsid w:val="00125B8C"/>
    <w:rPr>
      <w:rFonts w:ascii="Times New Roman" w:hAnsi="Times New Roman" w:cs="Times New Roman"/>
      <w:sz w:val="28"/>
    </w:rPr>
  </w:style>
  <w:style w:type="character" w:customStyle="1" w:styleId="WW8Num71z1">
    <w:name w:val="WW8Num71z1"/>
    <w:rsid w:val="00125B8C"/>
    <w:rPr>
      <w:rFonts w:cs="Times New Roman"/>
    </w:rPr>
  </w:style>
  <w:style w:type="character" w:customStyle="1" w:styleId="WW8Num72z0">
    <w:name w:val="WW8Num72z0"/>
    <w:rsid w:val="00125B8C"/>
    <w:rPr>
      <w:rFonts w:ascii="Symbol" w:hAnsi="Symbol" w:cs="Symbol" w:hint="default"/>
    </w:rPr>
  </w:style>
  <w:style w:type="character" w:customStyle="1" w:styleId="40">
    <w:name w:val="Основной шрифт абзаца4"/>
    <w:rsid w:val="00125B8C"/>
  </w:style>
  <w:style w:type="character" w:customStyle="1" w:styleId="30">
    <w:name w:val="Основной шрифт абзаца3"/>
    <w:rsid w:val="00125B8C"/>
  </w:style>
  <w:style w:type="character" w:customStyle="1" w:styleId="WW8Num1z0">
    <w:name w:val="WW8Num1z0"/>
    <w:rsid w:val="00125B8C"/>
    <w:rPr>
      <w:rFonts w:ascii="Times New Roman" w:hAnsi="Times New Roman" w:cs="Times New Roman"/>
      <w:sz w:val="28"/>
    </w:rPr>
  </w:style>
  <w:style w:type="character" w:customStyle="1" w:styleId="WW8Num1z1">
    <w:name w:val="WW8Num1z1"/>
    <w:rsid w:val="00125B8C"/>
    <w:rPr>
      <w:rFonts w:cs="Times New Roman"/>
    </w:rPr>
  </w:style>
  <w:style w:type="character" w:customStyle="1" w:styleId="WW8Num2z2">
    <w:name w:val="WW8Num2z2"/>
    <w:rsid w:val="00125B8C"/>
    <w:rPr>
      <w:rFonts w:ascii="Wingdings" w:hAnsi="Wingdings" w:cs="Wingdings" w:hint="default"/>
    </w:rPr>
  </w:style>
  <w:style w:type="character" w:customStyle="1" w:styleId="WW8Num2z3">
    <w:name w:val="WW8Num2z3"/>
    <w:rsid w:val="00125B8C"/>
    <w:rPr>
      <w:rFonts w:ascii="Symbol" w:hAnsi="Symbol" w:cs="Symbol" w:hint="default"/>
    </w:rPr>
  </w:style>
  <w:style w:type="character" w:customStyle="1" w:styleId="WW8Num17z2">
    <w:name w:val="WW8Num17z2"/>
    <w:rsid w:val="00125B8C"/>
    <w:rPr>
      <w:rFonts w:ascii="Wingdings" w:hAnsi="Wingdings" w:cs="Wingdings" w:hint="default"/>
    </w:rPr>
  </w:style>
  <w:style w:type="character" w:customStyle="1" w:styleId="WW8Num17z3">
    <w:name w:val="WW8Num17z3"/>
    <w:rsid w:val="00125B8C"/>
    <w:rPr>
      <w:rFonts w:ascii="Symbol" w:hAnsi="Symbol" w:cs="Symbol" w:hint="default"/>
    </w:rPr>
  </w:style>
  <w:style w:type="character" w:customStyle="1" w:styleId="WW8Num18z3">
    <w:name w:val="WW8Num18z3"/>
    <w:rsid w:val="00125B8C"/>
    <w:rPr>
      <w:rFonts w:ascii="Symbol" w:hAnsi="Symbol" w:cs="Symbol" w:hint="default"/>
      <w:sz w:val="28"/>
      <w:szCs w:val="28"/>
    </w:rPr>
  </w:style>
  <w:style w:type="character" w:customStyle="1" w:styleId="WW8Num32z2">
    <w:name w:val="WW8Num32z2"/>
    <w:rsid w:val="00125B8C"/>
    <w:rPr>
      <w:rFonts w:ascii="Wingdings" w:hAnsi="Wingdings" w:cs="Wingdings" w:hint="default"/>
    </w:rPr>
  </w:style>
  <w:style w:type="character" w:customStyle="1" w:styleId="WW8Num32z3">
    <w:name w:val="WW8Num32z3"/>
    <w:rsid w:val="00125B8C"/>
    <w:rPr>
      <w:rFonts w:ascii="Symbol" w:hAnsi="Symbol" w:cs="Symbol" w:hint="default"/>
    </w:rPr>
  </w:style>
  <w:style w:type="character" w:customStyle="1" w:styleId="WW8Num34z1">
    <w:name w:val="WW8Num34z1"/>
    <w:rsid w:val="00125B8C"/>
    <w:rPr>
      <w:rFonts w:ascii="OpenSymbol" w:hAnsi="OpenSymbol" w:cs="OpenSymbol" w:hint="default"/>
    </w:rPr>
  </w:style>
  <w:style w:type="character" w:customStyle="1" w:styleId="WW8Num36z2">
    <w:name w:val="WW8Num36z2"/>
    <w:rsid w:val="00125B8C"/>
    <w:rPr>
      <w:rFonts w:ascii="Wingdings" w:hAnsi="Wingdings" w:cs="Wingdings" w:hint="default"/>
    </w:rPr>
  </w:style>
  <w:style w:type="character" w:customStyle="1" w:styleId="WW8Num36z3">
    <w:name w:val="WW8Num36z3"/>
    <w:rsid w:val="00125B8C"/>
    <w:rPr>
      <w:rFonts w:ascii="Symbol" w:hAnsi="Symbol" w:cs="Symbol" w:hint="default"/>
    </w:rPr>
  </w:style>
  <w:style w:type="character" w:customStyle="1" w:styleId="WW8Num44z1">
    <w:name w:val="WW8Num44z1"/>
    <w:rsid w:val="00125B8C"/>
    <w:rPr>
      <w:rFonts w:cs="Times New Roman"/>
    </w:rPr>
  </w:style>
  <w:style w:type="character" w:customStyle="1" w:styleId="WW8Num47z2">
    <w:name w:val="WW8Num47z2"/>
    <w:rsid w:val="00125B8C"/>
    <w:rPr>
      <w:rFonts w:ascii="Wingdings" w:hAnsi="Wingdings" w:cs="Wingdings" w:hint="default"/>
    </w:rPr>
  </w:style>
  <w:style w:type="character" w:customStyle="1" w:styleId="WW8Num47z3">
    <w:name w:val="WW8Num47z3"/>
    <w:rsid w:val="00125B8C"/>
    <w:rPr>
      <w:rFonts w:ascii="Symbol" w:hAnsi="Symbol" w:cs="Symbol" w:hint="default"/>
    </w:rPr>
  </w:style>
  <w:style w:type="character" w:customStyle="1" w:styleId="WW8Num48z2">
    <w:name w:val="WW8Num48z2"/>
    <w:rsid w:val="00125B8C"/>
    <w:rPr>
      <w:rFonts w:ascii="Wingdings" w:hAnsi="Wingdings" w:cs="Wingdings" w:hint="default"/>
    </w:rPr>
  </w:style>
  <w:style w:type="character" w:customStyle="1" w:styleId="WW8Num48z3">
    <w:name w:val="WW8Num48z3"/>
    <w:rsid w:val="00125B8C"/>
    <w:rPr>
      <w:rFonts w:ascii="Symbol" w:hAnsi="Symbol" w:cs="Symbol" w:hint="default"/>
    </w:rPr>
  </w:style>
  <w:style w:type="character" w:customStyle="1" w:styleId="WW8Num59z2">
    <w:name w:val="WW8Num59z2"/>
    <w:rsid w:val="00125B8C"/>
    <w:rPr>
      <w:rFonts w:ascii="Wingdings" w:hAnsi="Wingdings" w:cs="Wingdings" w:hint="default"/>
    </w:rPr>
  </w:style>
  <w:style w:type="character" w:customStyle="1" w:styleId="WW8Num59z3">
    <w:name w:val="WW8Num59z3"/>
    <w:rsid w:val="00125B8C"/>
    <w:rPr>
      <w:rFonts w:ascii="Symbol" w:hAnsi="Symbol" w:cs="Symbol" w:hint="default"/>
    </w:rPr>
  </w:style>
  <w:style w:type="character" w:customStyle="1" w:styleId="WW8Num61z2">
    <w:name w:val="WW8Num61z2"/>
    <w:rsid w:val="00125B8C"/>
    <w:rPr>
      <w:rFonts w:ascii="Wingdings" w:hAnsi="Wingdings" w:cs="Wingdings" w:hint="default"/>
    </w:rPr>
  </w:style>
  <w:style w:type="character" w:customStyle="1" w:styleId="WW8Num61z3">
    <w:name w:val="WW8Num61z3"/>
    <w:rsid w:val="00125B8C"/>
    <w:rPr>
      <w:rFonts w:ascii="Symbol" w:hAnsi="Symbol" w:cs="Symbol" w:hint="default"/>
    </w:rPr>
  </w:style>
  <w:style w:type="character" w:customStyle="1" w:styleId="WW8Num62z3">
    <w:name w:val="WW8Num62z3"/>
    <w:rsid w:val="00125B8C"/>
    <w:rPr>
      <w:rFonts w:ascii="Symbol" w:hAnsi="Symbol" w:cs="Symbol" w:hint="default"/>
      <w:sz w:val="28"/>
      <w:szCs w:val="28"/>
    </w:rPr>
  </w:style>
  <w:style w:type="character" w:customStyle="1" w:styleId="WW8Num63z1">
    <w:name w:val="WW8Num63z1"/>
    <w:rsid w:val="00125B8C"/>
    <w:rPr>
      <w:rFonts w:cs="Times New Roman"/>
    </w:rPr>
  </w:style>
  <w:style w:type="character" w:customStyle="1" w:styleId="WW8Num64z1">
    <w:name w:val="WW8Num64z1"/>
    <w:rsid w:val="00125B8C"/>
    <w:rPr>
      <w:rFonts w:ascii="Courier New" w:hAnsi="Courier New" w:cs="Courier New" w:hint="default"/>
    </w:rPr>
  </w:style>
  <w:style w:type="character" w:customStyle="1" w:styleId="WW8Num64z2">
    <w:name w:val="WW8Num64z2"/>
    <w:rsid w:val="00125B8C"/>
    <w:rPr>
      <w:rFonts w:ascii="Wingdings" w:hAnsi="Wingdings" w:cs="Wingdings" w:hint="default"/>
    </w:rPr>
  </w:style>
  <w:style w:type="character" w:customStyle="1" w:styleId="WW8Num64z3">
    <w:name w:val="WW8Num64z3"/>
    <w:rsid w:val="00125B8C"/>
    <w:rPr>
      <w:rFonts w:ascii="Symbol" w:hAnsi="Symbol" w:cs="Symbol" w:hint="default"/>
    </w:rPr>
  </w:style>
  <w:style w:type="character" w:customStyle="1" w:styleId="WW8Num65z0">
    <w:name w:val="WW8Num65z0"/>
    <w:rsid w:val="00125B8C"/>
    <w:rPr>
      <w:rFonts w:ascii="Times New Roman" w:hAnsi="Times New Roman" w:cs="Times New Roman"/>
      <w:sz w:val="28"/>
    </w:rPr>
  </w:style>
  <w:style w:type="character" w:customStyle="1" w:styleId="WW8Num65z1">
    <w:name w:val="WW8Num65z1"/>
    <w:rsid w:val="00125B8C"/>
    <w:rPr>
      <w:rFonts w:cs="Times New Roman"/>
    </w:rPr>
  </w:style>
  <w:style w:type="character" w:customStyle="1" w:styleId="WW8Num66z1">
    <w:name w:val="WW8Num66z1"/>
    <w:rsid w:val="00125B8C"/>
    <w:rPr>
      <w:rFonts w:ascii="Courier New" w:hAnsi="Courier New" w:cs="Courier New" w:hint="default"/>
    </w:rPr>
  </w:style>
  <w:style w:type="character" w:customStyle="1" w:styleId="WW8Num66z2">
    <w:name w:val="WW8Num66z2"/>
    <w:rsid w:val="00125B8C"/>
    <w:rPr>
      <w:rFonts w:ascii="Wingdings" w:hAnsi="Wingdings" w:cs="Wingdings" w:hint="default"/>
    </w:rPr>
  </w:style>
  <w:style w:type="character" w:customStyle="1" w:styleId="WW8Num67z1">
    <w:name w:val="WW8Num67z1"/>
    <w:rsid w:val="00125B8C"/>
    <w:rPr>
      <w:rFonts w:cs="Times New Roman"/>
    </w:rPr>
  </w:style>
  <w:style w:type="character" w:customStyle="1" w:styleId="WW8Num67z3">
    <w:name w:val="WW8Num67z3"/>
    <w:rsid w:val="00125B8C"/>
    <w:rPr>
      <w:sz w:val="28"/>
      <w:szCs w:val="28"/>
    </w:rPr>
  </w:style>
  <w:style w:type="character" w:customStyle="1" w:styleId="WW8Num68z3">
    <w:name w:val="WW8Num68z3"/>
    <w:rsid w:val="00125B8C"/>
    <w:rPr>
      <w:rFonts w:ascii="Symbol" w:hAnsi="Symbol" w:cs="Symbol" w:hint="default"/>
      <w:sz w:val="28"/>
      <w:szCs w:val="28"/>
    </w:rPr>
  </w:style>
  <w:style w:type="character" w:customStyle="1" w:styleId="WW8Num69z1">
    <w:name w:val="WW8Num69z1"/>
    <w:rsid w:val="00125B8C"/>
    <w:rPr>
      <w:rFonts w:ascii="Courier New" w:hAnsi="Courier New" w:cs="Courier New" w:hint="default"/>
    </w:rPr>
  </w:style>
  <w:style w:type="character" w:customStyle="1" w:styleId="WW8Num69z2">
    <w:name w:val="WW8Num69z2"/>
    <w:rsid w:val="00125B8C"/>
    <w:rPr>
      <w:rFonts w:ascii="Wingdings" w:hAnsi="Wingdings" w:cs="Wingdings" w:hint="default"/>
    </w:rPr>
  </w:style>
  <w:style w:type="character" w:customStyle="1" w:styleId="WW8Num69z3">
    <w:name w:val="WW8Num69z3"/>
    <w:rsid w:val="00125B8C"/>
    <w:rPr>
      <w:rFonts w:ascii="Symbol" w:hAnsi="Symbol" w:cs="Symbol" w:hint="default"/>
    </w:rPr>
  </w:style>
  <w:style w:type="character" w:customStyle="1" w:styleId="WW8Num70z1">
    <w:name w:val="WW8Num70z1"/>
    <w:rsid w:val="00125B8C"/>
    <w:rPr>
      <w:rFonts w:cs="Times New Roman"/>
    </w:rPr>
  </w:style>
  <w:style w:type="character" w:customStyle="1" w:styleId="WW8Num72z1">
    <w:name w:val="WW8Num72z1"/>
    <w:rsid w:val="00125B8C"/>
    <w:rPr>
      <w:rFonts w:cs="Times New Roman"/>
    </w:rPr>
  </w:style>
  <w:style w:type="character" w:customStyle="1" w:styleId="WW8Num73z0">
    <w:name w:val="WW8Num73z0"/>
    <w:rsid w:val="00125B8C"/>
    <w:rPr>
      <w:rFonts w:ascii="Times New Roman" w:hAnsi="Times New Roman" w:cs="Times New Roman"/>
      <w:sz w:val="28"/>
    </w:rPr>
  </w:style>
  <w:style w:type="character" w:customStyle="1" w:styleId="WW8Num73z1">
    <w:name w:val="WW8Num73z1"/>
    <w:rsid w:val="00125B8C"/>
    <w:rPr>
      <w:rFonts w:cs="Times New Roman"/>
    </w:rPr>
  </w:style>
  <w:style w:type="character" w:customStyle="1" w:styleId="WW8Num74z0">
    <w:name w:val="WW8Num74z0"/>
    <w:rsid w:val="00125B8C"/>
    <w:rPr>
      <w:rFonts w:ascii="Symbol" w:hAnsi="Symbol" w:cs="Symbol" w:hint="default"/>
    </w:rPr>
  </w:style>
  <w:style w:type="character" w:customStyle="1" w:styleId="WW8Num74z1">
    <w:name w:val="WW8Num74z1"/>
    <w:rsid w:val="00125B8C"/>
    <w:rPr>
      <w:rFonts w:ascii="Courier New" w:hAnsi="Courier New" w:cs="Courier New" w:hint="default"/>
    </w:rPr>
  </w:style>
  <w:style w:type="character" w:customStyle="1" w:styleId="WW8Num74z2">
    <w:name w:val="WW8Num74z2"/>
    <w:rsid w:val="00125B8C"/>
    <w:rPr>
      <w:rFonts w:ascii="Wingdings" w:hAnsi="Wingdings" w:cs="Wingdings" w:hint="default"/>
    </w:rPr>
  </w:style>
  <w:style w:type="character" w:customStyle="1" w:styleId="WW8Num75z0">
    <w:name w:val="WW8Num75z0"/>
    <w:rsid w:val="00125B8C"/>
    <w:rPr>
      <w:rFonts w:ascii="Symbol" w:hAnsi="Symbol" w:cs="Symbol" w:hint="default"/>
    </w:rPr>
  </w:style>
  <w:style w:type="character" w:customStyle="1" w:styleId="WW8Num75z1">
    <w:name w:val="WW8Num75z1"/>
    <w:rsid w:val="00125B8C"/>
    <w:rPr>
      <w:rFonts w:ascii="Courier New" w:hAnsi="Courier New" w:cs="Courier New" w:hint="default"/>
    </w:rPr>
  </w:style>
  <w:style w:type="character" w:customStyle="1" w:styleId="WW8Num75z2">
    <w:name w:val="WW8Num75z2"/>
    <w:rsid w:val="00125B8C"/>
    <w:rPr>
      <w:rFonts w:ascii="Wingdings" w:hAnsi="Wingdings" w:cs="Wingdings" w:hint="default"/>
    </w:rPr>
  </w:style>
  <w:style w:type="character" w:customStyle="1" w:styleId="WW8Num76z0">
    <w:name w:val="WW8Num76z0"/>
    <w:rsid w:val="00125B8C"/>
    <w:rPr>
      <w:rFonts w:ascii="Symbol" w:hAnsi="Symbol" w:cs="Symbol" w:hint="default"/>
    </w:rPr>
  </w:style>
  <w:style w:type="character" w:customStyle="1" w:styleId="WW8Num76z1">
    <w:name w:val="WW8Num76z1"/>
    <w:rsid w:val="00125B8C"/>
    <w:rPr>
      <w:rFonts w:ascii="Courier New" w:hAnsi="Courier New" w:cs="Courier New" w:hint="default"/>
    </w:rPr>
  </w:style>
  <w:style w:type="character" w:customStyle="1" w:styleId="WW8Num76z2">
    <w:name w:val="WW8Num76z2"/>
    <w:rsid w:val="00125B8C"/>
    <w:rPr>
      <w:rFonts w:ascii="Wingdings" w:hAnsi="Wingdings" w:cs="Wingdings" w:hint="default"/>
    </w:rPr>
  </w:style>
  <w:style w:type="character" w:customStyle="1" w:styleId="WW8Num78z0">
    <w:name w:val="WW8Num78z0"/>
    <w:rsid w:val="00125B8C"/>
    <w:rPr>
      <w:rFonts w:ascii="Symbol" w:hAnsi="Symbol" w:cs="Symbol" w:hint="default"/>
    </w:rPr>
  </w:style>
  <w:style w:type="character" w:customStyle="1" w:styleId="WW8Num78z1">
    <w:name w:val="WW8Num78z1"/>
    <w:rsid w:val="00125B8C"/>
    <w:rPr>
      <w:rFonts w:ascii="Courier New" w:hAnsi="Courier New" w:cs="Courier New" w:hint="default"/>
    </w:rPr>
  </w:style>
  <w:style w:type="character" w:customStyle="1" w:styleId="WW8Num78z2">
    <w:name w:val="WW8Num78z2"/>
    <w:rsid w:val="00125B8C"/>
    <w:rPr>
      <w:rFonts w:ascii="Wingdings" w:hAnsi="Wingdings" w:cs="Wingdings" w:hint="default"/>
    </w:rPr>
  </w:style>
  <w:style w:type="character" w:customStyle="1" w:styleId="WW8Num79z0">
    <w:name w:val="WW8Num79z0"/>
    <w:rsid w:val="00125B8C"/>
    <w:rPr>
      <w:rFonts w:ascii="Times New Roman" w:hAnsi="Times New Roman" w:cs="Times New Roman" w:hint="default"/>
      <w:color w:val="000000"/>
      <w:sz w:val="28"/>
    </w:rPr>
  </w:style>
  <w:style w:type="character" w:customStyle="1" w:styleId="WW8Num80z0">
    <w:name w:val="WW8Num80z0"/>
    <w:rsid w:val="00125B8C"/>
    <w:rPr>
      <w:rFonts w:hint="default"/>
    </w:rPr>
  </w:style>
  <w:style w:type="character" w:customStyle="1" w:styleId="WW8Num81z0">
    <w:name w:val="WW8Num81z0"/>
    <w:rsid w:val="00125B8C"/>
    <w:rPr>
      <w:rFonts w:ascii="Symbol" w:hAnsi="Symbol" w:cs="Symbol" w:hint="default"/>
    </w:rPr>
  </w:style>
  <w:style w:type="character" w:customStyle="1" w:styleId="WW8Num81z1">
    <w:name w:val="WW8Num81z1"/>
    <w:rsid w:val="00125B8C"/>
    <w:rPr>
      <w:rFonts w:ascii="Courier New" w:hAnsi="Courier New" w:cs="Courier New" w:hint="default"/>
    </w:rPr>
  </w:style>
  <w:style w:type="character" w:customStyle="1" w:styleId="WW8Num81z2">
    <w:name w:val="WW8Num81z2"/>
    <w:rsid w:val="00125B8C"/>
    <w:rPr>
      <w:rFonts w:ascii="Wingdings" w:hAnsi="Wingdings" w:cs="Wingdings" w:hint="default"/>
    </w:rPr>
  </w:style>
  <w:style w:type="character" w:customStyle="1" w:styleId="WW8Num82z0">
    <w:name w:val="WW8Num82z0"/>
    <w:rsid w:val="00125B8C"/>
    <w:rPr>
      <w:rFonts w:ascii="Times New Roman" w:hAnsi="Times New Roman" w:cs="Times New Roman"/>
      <w:sz w:val="28"/>
    </w:rPr>
  </w:style>
  <w:style w:type="character" w:customStyle="1" w:styleId="WW8Num82z1">
    <w:name w:val="WW8Num82z1"/>
    <w:rsid w:val="00125B8C"/>
    <w:rPr>
      <w:rFonts w:cs="Times New Roman"/>
    </w:rPr>
  </w:style>
  <w:style w:type="character" w:customStyle="1" w:styleId="WW8Num83z0">
    <w:name w:val="WW8Num83z0"/>
    <w:rsid w:val="00125B8C"/>
    <w:rPr>
      <w:rFonts w:ascii="Times New Roman" w:hAnsi="Times New Roman" w:cs="Times New Roman" w:hint="default"/>
      <w:color w:val="000000"/>
      <w:sz w:val="28"/>
    </w:rPr>
  </w:style>
  <w:style w:type="character" w:customStyle="1" w:styleId="WW8Num84z0">
    <w:name w:val="WW8Num84z0"/>
    <w:rsid w:val="00125B8C"/>
    <w:rPr>
      <w:rFonts w:ascii="Times New Roman" w:hAnsi="Times New Roman" w:cs="Times New Roman" w:hint="default"/>
      <w:sz w:val="28"/>
      <w:szCs w:val="28"/>
    </w:rPr>
  </w:style>
  <w:style w:type="character" w:customStyle="1" w:styleId="WW8Num85z0">
    <w:name w:val="WW8Num85z0"/>
    <w:rsid w:val="00125B8C"/>
    <w:rPr>
      <w:rFonts w:ascii="Times New Roman" w:hAnsi="Times New Roman" w:cs="Times New Roman"/>
      <w:sz w:val="28"/>
    </w:rPr>
  </w:style>
  <w:style w:type="character" w:customStyle="1" w:styleId="WW8Num85z1">
    <w:name w:val="WW8Num85z1"/>
    <w:rsid w:val="00125B8C"/>
    <w:rPr>
      <w:rFonts w:cs="Times New Roman"/>
    </w:rPr>
  </w:style>
  <w:style w:type="character" w:customStyle="1" w:styleId="WW8Num86z0">
    <w:name w:val="WW8Num86z0"/>
    <w:rsid w:val="00125B8C"/>
    <w:rPr>
      <w:rFonts w:ascii="Symbol" w:hAnsi="Symbol" w:cs="Symbol" w:hint="default"/>
    </w:rPr>
  </w:style>
  <w:style w:type="character" w:customStyle="1" w:styleId="WW8Num86z1">
    <w:name w:val="WW8Num86z1"/>
    <w:rsid w:val="00125B8C"/>
    <w:rPr>
      <w:rFonts w:ascii="Courier New" w:hAnsi="Courier New" w:cs="Courier New" w:hint="default"/>
    </w:rPr>
  </w:style>
  <w:style w:type="character" w:customStyle="1" w:styleId="WW8Num86z2">
    <w:name w:val="WW8Num86z2"/>
    <w:rsid w:val="00125B8C"/>
    <w:rPr>
      <w:rFonts w:ascii="Wingdings" w:hAnsi="Wingdings" w:cs="Wingdings" w:hint="default"/>
    </w:rPr>
  </w:style>
  <w:style w:type="character" w:customStyle="1" w:styleId="20">
    <w:name w:val="Основной шрифт абзаца2"/>
    <w:rsid w:val="00125B8C"/>
  </w:style>
  <w:style w:type="character" w:customStyle="1" w:styleId="10">
    <w:name w:val="Заголовок 1 Знак"/>
    <w:rsid w:val="00125B8C"/>
    <w:rPr>
      <w:rFonts w:ascii="Cambria" w:eastAsia="Times New Roman" w:hAnsi="Cambria" w:cs="Times New Roman"/>
      <w:color w:val="365F91"/>
      <w:sz w:val="32"/>
      <w:szCs w:val="32"/>
    </w:rPr>
  </w:style>
  <w:style w:type="character" w:customStyle="1" w:styleId="21">
    <w:name w:val="Заголовок 2 Знак"/>
    <w:rsid w:val="00125B8C"/>
    <w:rPr>
      <w:rFonts w:ascii="Cambria" w:eastAsia="Times New Roman" w:hAnsi="Cambria" w:cs="Times New Roman"/>
      <w:b/>
      <w:bCs/>
      <w:color w:val="4F81BD"/>
      <w:sz w:val="26"/>
      <w:szCs w:val="26"/>
    </w:rPr>
  </w:style>
  <w:style w:type="character" w:customStyle="1" w:styleId="31">
    <w:name w:val="Заголовок 3 Знак"/>
    <w:rsid w:val="00125B8C"/>
    <w:rPr>
      <w:rFonts w:ascii="Cambria" w:eastAsia="Times New Roman" w:hAnsi="Cambria" w:cs="Times New Roman"/>
      <w:b/>
      <w:bCs/>
      <w:color w:val="4F81BD"/>
      <w:sz w:val="28"/>
    </w:rPr>
  </w:style>
  <w:style w:type="character" w:customStyle="1" w:styleId="41">
    <w:name w:val="Заголовок 4 Знак"/>
    <w:rsid w:val="00125B8C"/>
    <w:rPr>
      <w:rFonts w:ascii="Times New Roman" w:eastAsia="Times New Roman" w:hAnsi="Times New Roman" w:cs="Times New Roman"/>
      <w:b/>
      <w:bCs/>
      <w:sz w:val="24"/>
      <w:szCs w:val="24"/>
    </w:rPr>
  </w:style>
  <w:style w:type="character" w:customStyle="1" w:styleId="WW8Num19z2">
    <w:name w:val="WW8Num19z2"/>
    <w:rsid w:val="00125B8C"/>
    <w:rPr>
      <w:rFonts w:ascii="Wingdings" w:hAnsi="Wingdings" w:cs="Wingdings" w:hint="default"/>
    </w:rPr>
  </w:style>
  <w:style w:type="character" w:customStyle="1" w:styleId="WW8Num19z3">
    <w:name w:val="WW8Num19z3"/>
    <w:rsid w:val="00125B8C"/>
    <w:rPr>
      <w:rFonts w:ascii="Symbol" w:hAnsi="Symbol" w:cs="Symbol" w:hint="default"/>
    </w:rPr>
  </w:style>
  <w:style w:type="character" w:customStyle="1" w:styleId="WW8Num20z3">
    <w:name w:val="WW8Num20z3"/>
    <w:rsid w:val="00125B8C"/>
    <w:rPr>
      <w:rFonts w:ascii="Symbol" w:hAnsi="Symbol" w:cs="Symbol" w:hint="default"/>
      <w:sz w:val="28"/>
      <w:szCs w:val="28"/>
    </w:rPr>
  </w:style>
  <w:style w:type="character" w:customStyle="1" w:styleId="WW8Num41z2">
    <w:name w:val="WW8Num41z2"/>
    <w:rsid w:val="00125B8C"/>
    <w:rPr>
      <w:rFonts w:ascii="Wingdings" w:hAnsi="Wingdings" w:cs="Wingdings" w:hint="default"/>
    </w:rPr>
  </w:style>
  <w:style w:type="character" w:customStyle="1" w:styleId="WW8Num41z3">
    <w:name w:val="WW8Num41z3"/>
    <w:rsid w:val="00125B8C"/>
    <w:rPr>
      <w:rFonts w:ascii="Symbol" w:hAnsi="Symbol" w:cs="Symbol" w:hint="default"/>
    </w:rPr>
  </w:style>
  <w:style w:type="character" w:customStyle="1" w:styleId="WW8Num52z2">
    <w:name w:val="WW8Num52z2"/>
    <w:rsid w:val="00125B8C"/>
    <w:rPr>
      <w:rFonts w:ascii="Wingdings" w:hAnsi="Wingdings" w:cs="Wingdings" w:hint="default"/>
    </w:rPr>
  </w:style>
  <w:style w:type="character" w:customStyle="1" w:styleId="WW8Num54z2">
    <w:name w:val="WW8Num54z2"/>
    <w:rsid w:val="00125B8C"/>
    <w:rPr>
      <w:rFonts w:ascii="Wingdings" w:hAnsi="Wingdings" w:cs="Wingdings" w:hint="default"/>
    </w:rPr>
  </w:style>
  <w:style w:type="character" w:customStyle="1" w:styleId="WW8Num54z3">
    <w:name w:val="WW8Num54z3"/>
    <w:rsid w:val="00125B8C"/>
    <w:rPr>
      <w:rFonts w:ascii="Symbol" w:hAnsi="Symbol" w:cs="Symbol" w:hint="default"/>
    </w:rPr>
  </w:style>
  <w:style w:type="character" w:customStyle="1" w:styleId="WW8Num56z2">
    <w:name w:val="WW8Num56z2"/>
    <w:rsid w:val="00125B8C"/>
    <w:rPr>
      <w:rFonts w:ascii="Wingdings" w:hAnsi="Wingdings" w:cs="Wingdings" w:hint="default"/>
    </w:rPr>
  </w:style>
  <w:style w:type="character" w:customStyle="1" w:styleId="WW8Num65z2">
    <w:name w:val="WW8Num65z2"/>
    <w:rsid w:val="00125B8C"/>
    <w:rPr>
      <w:rFonts w:ascii="Wingdings" w:hAnsi="Wingdings" w:cs="Wingdings" w:hint="default"/>
    </w:rPr>
  </w:style>
  <w:style w:type="character" w:customStyle="1" w:styleId="WW8Num65z3">
    <w:name w:val="WW8Num65z3"/>
    <w:rsid w:val="00125B8C"/>
    <w:rPr>
      <w:rFonts w:ascii="Symbol" w:hAnsi="Symbol" w:cs="Symbol" w:hint="default"/>
    </w:rPr>
  </w:style>
  <w:style w:type="character" w:customStyle="1" w:styleId="WW8Num67z2">
    <w:name w:val="WW8Num67z2"/>
    <w:rsid w:val="00125B8C"/>
    <w:rPr>
      <w:rFonts w:ascii="Wingdings" w:hAnsi="Wingdings" w:cs="Wingdings" w:hint="default"/>
    </w:rPr>
  </w:style>
  <w:style w:type="character" w:customStyle="1" w:styleId="WW8Num70z3">
    <w:name w:val="WW8Num70z3"/>
    <w:rsid w:val="00125B8C"/>
    <w:rPr>
      <w:sz w:val="28"/>
      <w:szCs w:val="28"/>
    </w:rPr>
  </w:style>
  <w:style w:type="character" w:customStyle="1" w:styleId="WW8Num71z2">
    <w:name w:val="WW8Num71z2"/>
    <w:rsid w:val="00125B8C"/>
    <w:rPr>
      <w:rFonts w:ascii="Wingdings" w:hAnsi="Wingdings" w:cs="Wingdings" w:hint="default"/>
    </w:rPr>
  </w:style>
  <w:style w:type="character" w:customStyle="1" w:styleId="WW8Num71z3">
    <w:name w:val="WW8Num71z3"/>
    <w:rsid w:val="00125B8C"/>
    <w:rPr>
      <w:rFonts w:ascii="Symbol" w:hAnsi="Symbol" w:cs="Symbol" w:hint="default"/>
    </w:rPr>
  </w:style>
  <w:style w:type="character" w:customStyle="1" w:styleId="WW8Num73z2">
    <w:name w:val="WW8Num73z2"/>
    <w:rsid w:val="00125B8C"/>
    <w:rPr>
      <w:rFonts w:ascii="Wingdings" w:hAnsi="Wingdings" w:cs="Wingdings" w:hint="default"/>
    </w:rPr>
  </w:style>
  <w:style w:type="character" w:customStyle="1" w:styleId="WW8Num74z3">
    <w:name w:val="WW8Num74z3"/>
    <w:rsid w:val="00125B8C"/>
    <w:rPr>
      <w:sz w:val="28"/>
      <w:szCs w:val="28"/>
    </w:rPr>
  </w:style>
  <w:style w:type="character" w:customStyle="1" w:styleId="WW8Num75z3">
    <w:name w:val="WW8Num75z3"/>
    <w:rsid w:val="00125B8C"/>
    <w:rPr>
      <w:rFonts w:ascii="Symbol" w:hAnsi="Symbol" w:cs="Symbol" w:hint="default"/>
      <w:sz w:val="28"/>
      <w:szCs w:val="28"/>
    </w:rPr>
  </w:style>
  <w:style w:type="character" w:customStyle="1" w:styleId="WW8Num76z3">
    <w:name w:val="WW8Num76z3"/>
    <w:rsid w:val="00125B8C"/>
    <w:rPr>
      <w:rFonts w:ascii="Symbol" w:hAnsi="Symbol" w:cs="Symbol" w:hint="default"/>
    </w:rPr>
  </w:style>
  <w:style w:type="character" w:customStyle="1" w:styleId="WW8Num77z0">
    <w:name w:val="WW8Num77z0"/>
    <w:rsid w:val="00125B8C"/>
    <w:rPr>
      <w:rFonts w:ascii="Times New Roman" w:hAnsi="Times New Roman" w:cs="Times New Roman"/>
      <w:sz w:val="28"/>
    </w:rPr>
  </w:style>
  <w:style w:type="character" w:customStyle="1" w:styleId="WW8Num77z1">
    <w:name w:val="WW8Num77z1"/>
    <w:rsid w:val="00125B8C"/>
    <w:rPr>
      <w:rFonts w:cs="Times New Roman"/>
    </w:rPr>
  </w:style>
  <w:style w:type="character" w:customStyle="1" w:styleId="WW8Num79z1">
    <w:name w:val="WW8Num79z1"/>
    <w:rsid w:val="00125B8C"/>
    <w:rPr>
      <w:rFonts w:cs="Times New Roman"/>
    </w:rPr>
  </w:style>
  <w:style w:type="character" w:customStyle="1" w:styleId="WW8Num80z1">
    <w:name w:val="WW8Num80z1"/>
    <w:rsid w:val="00125B8C"/>
    <w:rPr>
      <w:rFonts w:cs="Times New Roman"/>
    </w:rPr>
  </w:style>
  <w:style w:type="character" w:customStyle="1" w:styleId="11">
    <w:name w:val="Основной шрифт абзаца1"/>
    <w:rsid w:val="00125B8C"/>
  </w:style>
  <w:style w:type="character" w:styleId="a4">
    <w:name w:val="Hyperlink"/>
    <w:rsid w:val="00125B8C"/>
    <w:rPr>
      <w:color w:val="0000FF"/>
      <w:u w:val="single"/>
    </w:rPr>
  </w:style>
  <w:style w:type="character" w:customStyle="1" w:styleId="a5">
    <w:name w:val="Символ сноски"/>
    <w:rsid w:val="00125B8C"/>
    <w:rPr>
      <w:rFonts w:ascii="Times New Roman" w:hAnsi="Times New Roman" w:cs="Times New Roman"/>
      <w:sz w:val="24"/>
      <w:szCs w:val="24"/>
      <w:vertAlign w:val="superscript"/>
    </w:rPr>
  </w:style>
  <w:style w:type="character" w:customStyle="1" w:styleId="a6">
    <w:name w:val="Текст примечания Знак"/>
    <w:rsid w:val="00125B8C"/>
    <w:rPr>
      <w:sz w:val="20"/>
    </w:rPr>
  </w:style>
  <w:style w:type="character" w:customStyle="1" w:styleId="a7">
    <w:name w:val="Текст выноски Знак"/>
    <w:rsid w:val="00125B8C"/>
    <w:rPr>
      <w:rFonts w:ascii="Tahoma" w:hAnsi="Tahoma" w:cs="Tahoma"/>
      <w:sz w:val="16"/>
    </w:rPr>
  </w:style>
  <w:style w:type="character" w:customStyle="1" w:styleId="a8">
    <w:name w:val="Заголовок Знак"/>
    <w:rsid w:val="00125B8C"/>
    <w:rPr>
      <w:rFonts w:ascii="Cambria" w:hAnsi="Cambria" w:cs="Cambria"/>
      <w:color w:val="17365D"/>
      <w:spacing w:val="5"/>
      <w:kern w:val="2"/>
      <w:sz w:val="52"/>
      <w:lang w:val="ru-RU"/>
    </w:rPr>
  </w:style>
  <w:style w:type="character" w:customStyle="1" w:styleId="a9">
    <w:name w:val="Ссылка указателя"/>
    <w:rsid w:val="00125B8C"/>
  </w:style>
  <w:style w:type="character" w:customStyle="1" w:styleId="WW-">
    <w:name w:val="WW-Символ сноски"/>
    <w:rsid w:val="00125B8C"/>
  </w:style>
  <w:style w:type="character" w:customStyle="1" w:styleId="aa">
    <w:name w:val="Символ концевой сноски"/>
    <w:rsid w:val="00125B8C"/>
    <w:rPr>
      <w:vertAlign w:val="superscript"/>
    </w:rPr>
  </w:style>
  <w:style w:type="character" w:customStyle="1" w:styleId="WW-0">
    <w:name w:val="WW-Символ концевой сноски"/>
    <w:rsid w:val="00125B8C"/>
  </w:style>
  <w:style w:type="character" w:customStyle="1" w:styleId="ab">
    <w:name w:val="Символ нумерации"/>
    <w:rsid w:val="00125B8C"/>
    <w:rPr>
      <w:sz w:val="28"/>
      <w:szCs w:val="28"/>
    </w:rPr>
  </w:style>
  <w:style w:type="character" w:customStyle="1" w:styleId="ac">
    <w:name w:val="Маркеры"/>
    <w:rsid w:val="00125B8C"/>
    <w:rPr>
      <w:rFonts w:ascii="OpenSymbol" w:eastAsia="OpenSymbol" w:hAnsi="OpenSymbol" w:cs="OpenSymbol"/>
    </w:rPr>
  </w:style>
  <w:style w:type="character" w:customStyle="1" w:styleId="ad">
    <w:name w:val="Основной текст Знак"/>
    <w:rsid w:val="00125B8C"/>
    <w:rPr>
      <w:rFonts w:eastAsia="Courier New"/>
      <w:kern w:val="2"/>
      <w:sz w:val="22"/>
      <w:szCs w:val="22"/>
      <w:lang w:eastAsia="zh-CN"/>
    </w:rPr>
  </w:style>
  <w:style w:type="character" w:customStyle="1" w:styleId="12">
    <w:name w:val="Текст примечания Знак1"/>
    <w:rsid w:val="00125B8C"/>
    <w:rPr>
      <w:rFonts w:eastAsia="Courier New"/>
      <w:kern w:val="2"/>
      <w:lang w:eastAsia="zh-CN"/>
    </w:rPr>
  </w:style>
  <w:style w:type="character" w:customStyle="1" w:styleId="ae">
    <w:name w:val="Тема примечания Знак"/>
    <w:rsid w:val="00125B8C"/>
    <w:rPr>
      <w:rFonts w:eastAsia="Courier New"/>
      <w:b/>
      <w:bCs/>
      <w:kern w:val="2"/>
      <w:lang w:eastAsia="zh-CN"/>
    </w:rPr>
  </w:style>
  <w:style w:type="character" w:customStyle="1" w:styleId="13">
    <w:name w:val="Текст выноски Знак1"/>
    <w:rsid w:val="00125B8C"/>
    <w:rPr>
      <w:rFonts w:ascii="Segoe UI" w:eastAsia="Courier New" w:hAnsi="Segoe UI" w:cs="Segoe UI"/>
      <w:kern w:val="2"/>
      <w:sz w:val="18"/>
      <w:szCs w:val="18"/>
      <w:lang w:eastAsia="zh-CN"/>
    </w:rPr>
  </w:style>
  <w:style w:type="character" w:customStyle="1" w:styleId="af">
    <w:name w:val="Верхний колонтитул Знак"/>
    <w:rsid w:val="00125B8C"/>
    <w:rPr>
      <w:rFonts w:eastAsia="Courier New"/>
      <w:kern w:val="2"/>
      <w:sz w:val="22"/>
      <w:szCs w:val="22"/>
      <w:lang w:eastAsia="zh-CN"/>
    </w:rPr>
  </w:style>
  <w:style w:type="character" w:customStyle="1" w:styleId="af0">
    <w:name w:val="Нижний колонтитул Знак"/>
    <w:rsid w:val="00125B8C"/>
    <w:rPr>
      <w:rFonts w:eastAsia="Courier New"/>
      <w:kern w:val="2"/>
      <w:sz w:val="22"/>
      <w:szCs w:val="22"/>
      <w:lang w:eastAsia="zh-CN"/>
    </w:rPr>
  </w:style>
  <w:style w:type="character" w:customStyle="1" w:styleId="af1">
    <w:name w:val="Схема документа Знак"/>
    <w:rsid w:val="00125B8C"/>
    <w:rPr>
      <w:rFonts w:ascii="Tahoma" w:eastAsia="Courier New" w:hAnsi="Tahoma" w:cs="Tahoma"/>
      <w:kern w:val="2"/>
      <w:sz w:val="16"/>
      <w:szCs w:val="16"/>
      <w:lang w:eastAsia="zh-CN"/>
    </w:rPr>
  </w:style>
  <w:style w:type="character" w:customStyle="1" w:styleId="af2">
    <w:name w:val="Текст сноски Знак"/>
    <w:rsid w:val="00125B8C"/>
    <w:rPr>
      <w:rFonts w:eastAsia="Courier New"/>
      <w:kern w:val="2"/>
      <w:lang w:eastAsia="zh-CN"/>
    </w:rPr>
  </w:style>
  <w:style w:type="paragraph" w:customStyle="1" w:styleId="14">
    <w:name w:val="Заголовок1"/>
    <w:basedOn w:val="a"/>
    <w:next w:val="a0"/>
    <w:rsid w:val="00125B8C"/>
    <w:pPr>
      <w:keepNext/>
      <w:spacing w:before="240" w:after="120"/>
    </w:pPr>
    <w:rPr>
      <w:rFonts w:ascii="Open Sans" w:eastAsia="WenQuanYi Micro Hei" w:hAnsi="Open Sans" w:cs="Lohit Devanagari"/>
      <w:sz w:val="28"/>
      <w:szCs w:val="28"/>
    </w:rPr>
  </w:style>
  <w:style w:type="paragraph" w:styleId="a0">
    <w:name w:val="Body Text"/>
    <w:basedOn w:val="a"/>
    <w:rsid w:val="00125B8C"/>
    <w:pPr>
      <w:spacing w:after="140"/>
    </w:pPr>
  </w:style>
  <w:style w:type="paragraph" w:styleId="af3">
    <w:name w:val="List"/>
    <w:basedOn w:val="a0"/>
    <w:rsid w:val="00125B8C"/>
    <w:rPr>
      <w:rFonts w:cs="Lucida Sans"/>
    </w:rPr>
  </w:style>
  <w:style w:type="paragraph" w:styleId="af4">
    <w:name w:val="caption"/>
    <w:basedOn w:val="a"/>
    <w:qFormat/>
    <w:rsid w:val="00125B8C"/>
    <w:pPr>
      <w:suppressLineNumbers/>
      <w:spacing w:before="120" w:after="120"/>
    </w:pPr>
    <w:rPr>
      <w:rFonts w:cs="Lohit Devanagari"/>
      <w:i/>
      <w:iCs/>
      <w:sz w:val="24"/>
      <w:szCs w:val="24"/>
    </w:rPr>
  </w:style>
  <w:style w:type="paragraph" w:customStyle="1" w:styleId="42">
    <w:name w:val="Указатель4"/>
    <w:basedOn w:val="a"/>
    <w:rsid w:val="00125B8C"/>
    <w:pPr>
      <w:suppressLineNumbers/>
    </w:pPr>
    <w:rPr>
      <w:rFonts w:cs="Lohit Devanagari"/>
    </w:rPr>
  </w:style>
  <w:style w:type="paragraph" w:customStyle="1" w:styleId="Caption1">
    <w:name w:val="Caption1"/>
    <w:basedOn w:val="a"/>
    <w:rsid w:val="00125B8C"/>
    <w:pPr>
      <w:suppressLineNumbers/>
      <w:spacing w:before="120" w:after="120"/>
    </w:pPr>
    <w:rPr>
      <w:rFonts w:cs="Lohit Devanagari"/>
      <w:i/>
      <w:iCs/>
      <w:sz w:val="24"/>
      <w:szCs w:val="24"/>
    </w:rPr>
  </w:style>
  <w:style w:type="paragraph" w:customStyle="1" w:styleId="32">
    <w:name w:val="Название объекта3"/>
    <w:basedOn w:val="a"/>
    <w:rsid w:val="00125B8C"/>
    <w:pPr>
      <w:suppressLineNumbers/>
      <w:spacing w:before="120" w:after="120"/>
    </w:pPr>
    <w:rPr>
      <w:rFonts w:cs="Lohit Devanagari"/>
      <w:i/>
      <w:iCs/>
      <w:sz w:val="24"/>
      <w:szCs w:val="24"/>
    </w:rPr>
  </w:style>
  <w:style w:type="paragraph" w:customStyle="1" w:styleId="33">
    <w:name w:val="Указатель3"/>
    <w:basedOn w:val="a"/>
    <w:rsid w:val="00125B8C"/>
    <w:pPr>
      <w:suppressLineNumbers/>
    </w:pPr>
    <w:rPr>
      <w:rFonts w:cs="Lohit Devanagari"/>
    </w:rPr>
  </w:style>
  <w:style w:type="paragraph" w:customStyle="1" w:styleId="110">
    <w:name w:val="Заголовок11"/>
    <w:basedOn w:val="a"/>
    <w:next w:val="a"/>
    <w:rsid w:val="00125B8C"/>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hAnsi="Cambria" w:cs="Cambria"/>
      <w:color w:val="17365D"/>
      <w:spacing w:val="5"/>
      <w:sz w:val="52"/>
      <w:szCs w:val="52"/>
    </w:rPr>
  </w:style>
  <w:style w:type="paragraph" w:customStyle="1" w:styleId="22">
    <w:name w:val="Название объекта2"/>
    <w:basedOn w:val="a"/>
    <w:rsid w:val="00125B8C"/>
    <w:pPr>
      <w:suppressLineNumbers/>
      <w:spacing w:before="120" w:after="120"/>
    </w:pPr>
    <w:rPr>
      <w:rFonts w:cs="Lohit Devanagari"/>
      <w:i/>
      <w:iCs/>
      <w:sz w:val="24"/>
      <w:szCs w:val="24"/>
    </w:rPr>
  </w:style>
  <w:style w:type="paragraph" w:customStyle="1" w:styleId="23">
    <w:name w:val="Указатель2"/>
    <w:basedOn w:val="a"/>
    <w:rsid w:val="00125B8C"/>
    <w:pPr>
      <w:suppressLineNumbers/>
    </w:pPr>
    <w:rPr>
      <w:rFonts w:cs="Lohit Devanagari"/>
    </w:rPr>
  </w:style>
  <w:style w:type="paragraph" w:styleId="af5">
    <w:name w:val="List Paragraph"/>
    <w:basedOn w:val="a"/>
    <w:qFormat/>
    <w:rsid w:val="00125B8C"/>
    <w:pPr>
      <w:spacing w:after="0" w:line="240" w:lineRule="auto"/>
      <w:ind w:left="720"/>
    </w:pPr>
  </w:style>
  <w:style w:type="paragraph" w:customStyle="1" w:styleId="15">
    <w:name w:val="Название объекта1"/>
    <w:basedOn w:val="a"/>
    <w:rsid w:val="00125B8C"/>
    <w:pPr>
      <w:suppressLineNumbers/>
      <w:spacing w:before="120" w:after="120"/>
    </w:pPr>
    <w:rPr>
      <w:rFonts w:cs="Lucida Sans"/>
      <w:i/>
      <w:iCs/>
      <w:sz w:val="24"/>
      <w:szCs w:val="24"/>
    </w:rPr>
  </w:style>
  <w:style w:type="paragraph" w:customStyle="1" w:styleId="16">
    <w:name w:val="Указатель1"/>
    <w:basedOn w:val="a"/>
    <w:rsid w:val="00125B8C"/>
    <w:pPr>
      <w:suppressLineNumbers/>
    </w:pPr>
  </w:style>
  <w:style w:type="paragraph" w:customStyle="1" w:styleId="111">
    <w:name w:val="Заголовок 11"/>
    <w:basedOn w:val="110"/>
    <w:next w:val="a0"/>
    <w:rsid w:val="00125B8C"/>
    <w:pPr>
      <w:spacing w:before="240" w:after="120"/>
      <w:contextualSpacing w:val="0"/>
      <w:outlineLvl w:val="0"/>
    </w:pPr>
    <w:rPr>
      <w:b/>
      <w:bCs/>
      <w:sz w:val="36"/>
      <w:szCs w:val="36"/>
    </w:rPr>
  </w:style>
  <w:style w:type="paragraph" w:customStyle="1" w:styleId="Heading31">
    <w:name w:val="Heading 31"/>
    <w:basedOn w:val="a"/>
    <w:next w:val="a"/>
    <w:rsid w:val="00125B8C"/>
    <w:pPr>
      <w:keepNext/>
      <w:keepLines/>
      <w:spacing w:before="200" w:after="0"/>
      <w:outlineLvl w:val="2"/>
    </w:pPr>
    <w:rPr>
      <w:rFonts w:ascii="Calibri Light" w:hAnsi="Calibri Light" w:cs="Calibri Light"/>
      <w:b/>
      <w:bCs/>
      <w:color w:val="4472C4"/>
    </w:rPr>
  </w:style>
  <w:style w:type="paragraph" w:customStyle="1" w:styleId="Caption11">
    <w:name w:val="Caption11"/>
    <w:basedOn w:val="a"/>
    <w:rsid w:val="00125B8C"/>
    <w:pPr>
      <w:suppressLineNumbers/>
      <w:spacing w:before="120" w:after="120"/>
    </w:pPr>
    <w:rPr>
      <w:rFonts w:cs="Lucida Sans"/>
      <w:i/>
      <w:iCs/>
      <w:sz w:val="24"/>
      <w:szCs w:val="24"/>
    </w:rPr>
  </w:style>
  <w:style w:type="paragraph" w:styleId="17">
    <w:name w:val="index 1"/>
    <w:basedOn w:val="a"/>
    <w:next w:val="a"/>
    <w:rsid w:val="00125B8C"/>
    <w:pPr>
      <w:spacing w:after="0" w:line="240" w:lineRule="auto"/>
      <w:ind w:left="220" w:hanging="220"/>
    </w:pPr>
  </w:style>
  <w:style w:type="paragraph" w:styleId="af6">
    <w:name w:val="index heading"/>
    <w:basedOn w:val="a"/>
    <w:rsid w:val="00125B8C"/>
    <w:pPr>
      <w:suppressLineNumbers/>
    </w:pPr>
    <w:rPr>
      <w:rFonts w:cs="Lucida Sans"/>
    </w:rPr>
  </w:style>
  <w:style w:type="paragraph" w:customStyle="1" w:styleId="heading11DocumentHeader1H11Heading1iz111Headih1Heading1Char11111appheading1ITTt1IIIH11H12H13H14H15H16H17H18H111">
    <w:name w:val="heading 1;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rsid w:val="00125B8C"/>
    <w:pPr>
      <w:keepNext/>
      <w:spacing w:before="240" w:after="60"/>
      <w:ind w:left="141" w:firstLine="709"/>
      <w:outlineLvl w:val="0"/>
    </w:pPr>
    <w:rPr>
      <w:rFonts w:ascii="Cambria" w:hAnsi="Cambria" w:cs="Cambria"/>
      <w:b/>
      <w:bCs/>
      <w:sz w:val="32"/>
      <w:szCs w:val="32"/>
    </w:rPr>
  </w:style>
  <w:style w:type="paragraph" w:customStyle="1" w:styleId="heading2H2H2212h22RTCiz2Numberedtext3HD2Heading2HiddenGliederung2GliederungIndentedHeadingH21H22IndentedHeading1IndentedHeading2IndentedHeading3IndentedHeading4H23H">
    <w:name w:val="heading 2;H2;H2 Знак;Заголовок 21;2;h2;Б2;RTC;iz2;Раздел Знак;Numbered text 3;HD2;Heading 2 Hidden;Gliederung2;Gliederung;Indented Heading;H21;H22;Indented Heading1;Indented Heading2;Indented Heading3;Indented Heading4;H23;H"/>
    <w:basedOn w:val="a"/>
    <w:next w:val="a"/>
    <w:rsid w:val="00125B8C"/>
    <w:pPr>
      <w:keepNext/>
      <w:spacing w:after="0" w:line="240" w:lineRule="auto"/>
      <w:ind w:left="425" w:firstLine="709"/>
      <w:outlineLvl w:val="1"/>
    </w:pPr>
    <w:rPr>
      <w:b/>
      <w:bCs/>
      <w:sz w:val="28"/>
      <w:szCs w:val="32"/>
    </w:rPr>
  </w:style>
  <w:style w:type="paragraph" w:customStyle="1" w:styleId="18">
    <w:name w:val="Обычная таблица1"/>
    <w:rsid w:val="00125B8C"/>
    <w:pPr>
      <w:suppressAutoHyphens/>
    </w:pPr>
    <w:rPr>
      <w:rFonts w:ascii="Calibri" w:eastAsia="Courier New" w:hAnsi="Calibri" w:cs="Calibri"/>
      <w:kern w:val="2"/>
      <w:lang w:eastAsia="zh-CN"/>
    </w:rPr>
  </w:style>
  <w:style w:type="paragraph" w:customStyle="1" w:styleId="FootnoteText1">
    <w:name w:val="Footnote Text1"/>
    <w:basedOn w:val="a"/>
    <w:rsid w:val="00125B8C"/>
    <w:pPr>
      <w:spacing w:after="0" w:line="240" w:lineRule="auto"/>
    </w:pPr>
    <w:rPr>
      <w:sz w:val="20"/>
      <w:szCs w:val="20"/>
    </w:rPr>
  </w:style>
  <w:style w:type="paragraph" w:styleId="af7">
    <w:name w:val="No Spacing"/>
    <w:qFormat/>
    <w:rsid w:val="00125B8C"/>
    <w:pPr>
      <w:suppressAutoHyphens/>
    </w:pPr>
    <w:rPr>
      <w:rFonts w:ascii="Calibri" w:eastAsia="Courier New" w:hAnsi="Calibri" w:cs="Calibri"/>
      <w:kern w:val="2"/>
      <w:sz w:val="22"/>
      <w:szCs w:val="22"/>
      <w:lang w:eastAsia="zh-CN"/>
    </w:rPr>
  </w:style>
  <w:style w:type="paragraph" w:customStyle="1" w:styleId="ConsPlusNormal">
    <w:name w:val="ConsPlusNormal"/>
    <w:rsid w:val="00125B8C"/>
    <w:pPr>
      <w:widowControl w:val="0"/>
      <w:suppressAutoHyphens/>
    </w:pPr>
    <w:rPr>
      <w:rFonts w:ascii="Arial" w:eastAsia="Courier New" w:hAnsi="Arial" w:cs="Arial"/>
      <w:kern w:val="2"/>
      <w:lang w:eastAsia="zh-CN"/>
    </w:rPr>
  </w:style>
  <w:style w:type="paragraph" w:customStyle="1" w:styleId="19">
    <w:name w:val="Текст примечания1"/>
    <w:basedOn w:val="a"/>
    <w:rsid w:val="00125B8C"/>
    <w:pPr>
      <w:spacing w:line="240" w:lineRule="auto"/>
    </w:pPr>
    <w:rPr>
      <w:sz w:val="20"/>
      <w:szCs w:val="20"/>
    </w:rPr>
  </w:style>
  <w:style w:type="paragraph" w:customStyle="1" w:styleId="24">
    <w:name w:val="Текст примечания2"/>
    <w:basedOn w:val="a"/>
    <w:rsid w:val="00125B8C"/>
    <w:pPr>
      <w:spacing w:line="240" w:lineRule="auto"/>
    </w:pPr>
    <w:rPr>
      <w:sz w:val="20"/>
      <w:szCs w:val="20"/>
    </w:rPr>
  </w:style>
  <w:style w:type="paragraph" w:customStyle="1" w:styleId="34">
    <w:name w:val="Текст примечания3"/>
    <w:basedOn w:val="a"/>
    <w:rsid w:val="00125B8C"/>
    <w:pPr>
      <w:spacing w:line="240" w:lineRule="auto"/>
    </w:pPr>
    <w:rPr>
      <w:sz w:val="20"/>
      <w:szCs w:val="20"/>
    </w:rPr>
  </w:style>
  <w:style w:type="paragraph" w:styleId="af8">
    <w:name w:val="annotation subject"/>
    <w:basedOn w:val="24"/>
    <w:next w:val="24"/>
    <w:rsid w:val="00125B8C"/>
    <w:pPr>
      <w:ind w:left="1" w:firstLine="709"/>
    </w:pPr>
    <w:rPr>
      <w:b/>
      <w:bCs/>
    </w:rPr>
  </w:style>
  <w:style w:type="paragraph" w:customStyle="1" w:styleId="TOC11">
    <w:name w:val="TOC 11"/>
    <w:basedOn w:val="a"/>
    <w:next w:val="a"/>
    <w:rsid w:val="00125B8C"/>
    <w:pPr>
      <w:spacing w:after="100"/>
    </w:pPr>
  </w:style>
  <w:style w:type="paragraph" w:customStyle="1" w:styleId="TOC21">
    <w:name w:val="TOC 21"/>
    <w:basedOn w:val="a"/>
    <w:next w:val="a"/>
    <w:rsid w:val="00125B8C"/>
    <w:pPr>
      <w:spacing w:after="100"/>
      <w:ind w:left="220"/>
    </w:pPr>
  </w:style>
  <w:style w:type="paragraph" w:customStyle="1" w:styleId="1a">
    <w:name w:val="Текст выноски1"/>
    <w:basedOn w:val="a"/>
    <w:rsid w:val="00125B8C"/>
    <w:pPr>
      <w:spacing w:after="0" w:line="240" w:lineRule="auto"/>
    </w:pPr>
    <w:rPr>
      <w:rFonts w:ascii="Tahoma" w:hAnsi="Tahoma" w:cs="Tahoma"/>
      <w:sz w:val="16"/>
      <w:szCs w:val="16"/>
    </w:rPr>
  </w:style>
  <w:style w:type="paragraph" w:styleId="af9">
    <w:name w:val="Balloon Text"/>
    <w:basedOn w:val="a"/>
    <w:rsid w:val="00125B8C"/>
    <w:pPr>
      <w:spacing w:after="0" w:line="240" w:lineRule="auto"/>
    </w:pPr>
    <w:rPr>
      <w:rFonts w:ascii="Segoe UI" w:hAnsi="Segoe UI" w:cs="Segoe UI"/>
      <w:sz w:val="18"/>
      <w:szCs w:val="18"/>
    </w:rPr>
  </w:style>
  <w:style w:type="paragraph" w:styleId="afa">
    <w:name w:val="Revision"/>
    <w:rsid w:val="00125B8C"/>
    <w:pPr>
      <w:suppressAutoHyphens/>
    </w:pPr>
    <w:rPr>
      <w:rFonts w:ascii="Calibri" w:eastAsia="Courier New" w:hAnsi="Calibri" w:cs="Calibri"/>
      <w:kern w:val="2"/>
      <w:sz w:val="22"/>
      <w:szCs w:val="22"/>
      <w:lang w:eastAsia="zh-CN"/>
    </w:rPr>
  </w:style>
  <w:style w:type="paragraph" w:customStyle="1" w:styleId="IndexHeading1">
    <w:name w:val="Index Heading1"/>
    <w:basedOn w:val="110"/>
    <w:rsid w:val="00125B8C"/>
  </w:style>
  <w:style w:type="paragraph" w:customStyle="1" w:styleId="1b">
    <w:name w:val="Заголовок таблицы ссылок1"/>
    <w:basedOn w:val="heading11DocumentHeader1H11Heading1iz111Headih1Heading1Char11111appheading1ITTt1IIIH11H12H13H14H15H16H17H18H111"/>
    <w:next w:val="a"/>
    <w:rsid w:val="00125B8C"/>
    <w:pPr>
      <w:keepLines/>
      <w:spacing w:before="480" w:after="0"/>
    </w:pPr>
    <w:rPr>
      <w:rFonts w:ascii="Calibri Light" w:hAnsi="Calibri Light" w:cs="Calibri Light"/>
      <w:color w:val="2F5496"/>
      <w:sz w:val="28"/>
      <w:szCs w:val="28"/>
    </w:rPr>
  </w:style>
  <w:style w:type="paragraph" w:customStyle="1" w:styleId="Default">
    <w:name w:val="Default"/>
    <w:rsid w:val="00125B8C"/>
    <w:pPr>
      <w:suppressAutoHyphens/>
    </w:pPr>
    <w:rPr>
      <w:rFonts w:eastAsia="Courier New"/>
      <w:color w:val="000000"/>
      <w:kern w:val="2"/>
      <w:sz w:val="24"/>
      <w:szCs w:val="24"/>
      <w:lang w:eastAsia="zh-CN"/>
    </w:rPr>
  </w:style>
  <w:style w:type="paragraph" w:customStyle="1" w:styleId="1c">
    <w:name w:val="Схема документа1"/>
    <w:basedOn w:val="a"/>
    <w:rsid w:val="00125B8C"/>
    <w:pPr>
      <w:spacing w:after="0" w:line="240" w:lineRule="auto"/>
    </w:pPr>
    <w:rPr>
      <w:rFonts w:ascii="Tahoma" w:hAnsi="Tahoma" w:cs="Tahoma"/>
      <w:sz w:val="16"/>
      <w:szCs w:val="16"/>
    </w:rPr>
  </w:style>
  <w:style w:type="paragraph" w:customStyle="1" w:styleId="ConsPlusTitle">
    <w:name w:val="ConsPlusTitle"/>
    <w:rsid w:val="00125B8C"/>
    <w:pPr>
      <w:widowControl w:val="0"/>
      <w:suppressAutoHyphens/>
    </w:pPr>
    <w:rPr>
      <w:rFonts w:eastAsia="Courier New"/>
      <w:b/>
      <w:kern w:val="2"/>
      <w:sz w:val="28"/>
      <w:lang w:eastAsia="zh-CN"/>
    </w:rPr>
  </w:style>
  <w:style w:type="paragraph" w:customStyle="1" w:styleId="TOC31">
    <w:name w:val="TOC 31"/>
    <w:basedOn w:val="a"/>
    <w:next w:val="a"/>
    <w:rsid w:val="00125B8C"/>
    <w:pPr>
      <w:spacing w:after="100"/>
      <w:ind w:left="440"/>
    </w:pPr>
  </w:style>
  <w:style w:type="paragraph" w:customStyle="1" w:styleId="WW-11">
    <w:name w:val="WW-Заголовок 11"/>
    <w:basedOn w:val="heading11DocumentHeader1H11Heading1iz111Headih1Heading1Char11111appheading1ITTt1IIIH11H12H13H14H15H16H17H18H111"/>
    <w:rsid w:val="00125B8C"/>
    <w:pPr>
      <w:spacing w:before="0" w:after="0"/>
      <w:ind w:left="0" w:firstLine="1"/>
      <w:jc w:val="center"/>
    </w:pPr>
    <w:rPr>
      <w:rFonts w:ascii="Times New Roman" w:hAnsi="Times New Roman" w:cs="Times New Roman"/>
      <w:sz w:val="28"/>
      <w:szCs w:val="28"/>
    </w:rPr>
  </w:style>
  <w:style w:type="paragraph" w:styleId="afb">
    <w:name w:val="Normal (Web)"/>
    <w:basedOn w:val="a"/>
    <w:rsid w:val="00125B8C"/>
    <w:pPr>
      <w:suppressAutoHyphens w:val="0"/>
      <w:spacing w:before="280" w:after="142"/>
    </w:pPr>
    <w:rPr>
      <w:rFonts w:ascii="Times New Roman" w:eastAsia="Times New Roman" w:hAnsi="Times New Roman" w:cs="Times New Roman"/>
      <w:kern w:val="0"/>
      <w:sz w:val="24"/>
      <w:szCs w:val="24"/>
    </w:rPr>
  </w:style>
  <w:style w:type="paragraph" w:styleId="1d">
    <w:name w:val="toc 1"/>
    <w:basedOn w:val="a"/>
    <w:next w:val="a"/>
    <w:rsid w:val="00125B8C"/>
    <w:pPr>
      <w:spacing w:after="100"/>
    </w:pPr>
  </w:style>
  <w:style w:type="paragraph" w:styleId="25">
    <w:name w:val="toc 2"/>
    <w:basedOn w:val="a"/>
    <w:next w:val="a"/>
    <w:rsid w:val="00125B8C"/>
    <w:pPr>
      <w:spacing w:after="100"/>
      <w:ind w:left="220"/>
    </w:pPr>
  </w:style>
  <w:style w:type="paragraph" w:customStyle="1" w:styleId="ConsPlusTitlePage">
    <w:name w:val="ConsPlusTitlePage"/>
    <w:rsid w:val="00125B8C"/>
    <w:pPr>
      <w:widowControl w:val="0"/>
      <w:suppressAutoHyphens/>
      <w:autoSpaceDE w:val="0"/>
    </w:pPr>
    <w:rPr>
      <w:rFonts w:ascii="Tahoma" w:hAnsi="Tahoma" w:cs="Tahoma"/>
      <w:lang w:eastAsia="zh-CN"/>
    </w:rPr>
  </w:style>
  <w:style w:type="paragraph" w:customStyle="1" w:styleId="210">
    <w:name w:val="Заголовок 21"/>
    <w:rsid w:val="00125B8C"/>
    <w:pPr>
      <w:suppressAutoHyphens/>
      <w:jc w:val="center"/>
    </w:pPr>
    <w:rPr>
      <w:rFonts w:eastAsia="Calibri"/>
      <w:b/>
      <w:sz w:val="28"/>
      <w:szCs w:val="28"/>
      <w:lang w:eastAsia="zh-CN"/>
    </w:rPr>
  </w:style>
  <w:style w:type="paragraph" w:styleId="35">
    <w:name w:val="toc 3"/>
    <w:basedOn w:val="a"/>
    <w:next w:val="a"/>
    <w:rsid w:val="00125B8C"/>
    <w:pPr>
      <w:suppressAutoHyphens w:val="0"/>
      <w:spacing w:after="100"/>
      <w:ind w:left="440"/>
    </w:pPr>
    <w:rPr>
      <w:rFonts w:eastAsia="Times New Roman"/>
      <w:kern w:val="0"/>
    </w:rPr>
  </w:style>
  <w:style w:type="paragraph" w:customStyle="1" w:styleId="afc">
    <w:name w:val="Колонтитул"/>
    <w:basedOn w:val="a"/>
    <w:rsid w:val="00125B8C"/>
    <w:pPr>
      <w:suppressLineNumbers/>
    </w:pPr>
  </w:style>
  <w:style w:type="paragraph" w:styleId="afd">
    <w:name w:val="header"/>
    <w:basedOn w:val="a"/>
    <w:rsid w:val="00125B8C"/>
    <w:pPr>
      <w:spacing w:after="0" w:line="240" w:lineRule="auto"/>
    </w:pPr>
  </w:style>
  <w:style w:type="paragraph" w:styleId="afe">
    <w:name w:val="footer"/>
    <w:basedOn w:val="a"/>
    <w:rsid w:val="00125B8C"/>
    <w:pPr>
      <w:spacing w:after="0" w:line="240" w:lineRule="auto"/>
    </w:pPr>
  </w:style>
  <w:style w:type="paragraph" w:customStyle="1" w:styleId="aff">
    <w:name w:val="Содержимое таблицы"/>
    <w:basedOn w:val="a"/>
    <w:rsid w:val="00125B8C"/>
    <w:pPr>
      <w:widowControl w:val="0"/>
      <w:suppressLineNumbers/>
    </w:pPr>
  </w:style>
  <w:style w:type="paragraph" w:customStyle="1" w:styleId="aff0">
    <w:name w:val="Заголовок таблицы"/>
    <w:basedOn w:val="aff"/>
    <w:rsid w:val="00125B8C"/>
    <w:pPr>
      <w:jc w:val="center"/>
    </w:pPr>
    <w:rPr>
      <w:b/>
      <w:bCs/>
    </w:rPr>
  </w:style>
  <w:style w:type="paragraph" w:customStyle="1" w:styleId="26">
    <w:name w:val="Схема документа2"/>
    <w:basedOn w:val="a"/>
    <w:rsid w:val="00125B8C"/>
    <w:rPr>
      <w:rFonts w:ascii="Tahoma" w:hAnsi="Tahoma" w:cs="Tahoma"/>
      <w:sz w:val="16"/>
      <w:szCs w:val="16"/>
    </w:rPr>
  </w:style>
  <w:style w:type="paragraph" w:styleId="aff1">
    <w:name w:val="footnote text"/>
    <w:basedOn w:val="a"/>
    <w:rsid w:val="00125B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eader" Target="header5.xml"/><Relationship Id="rId21" Type="http://schemas.openxmlformats.org/officeDocument/2006/relationships/image" Target="media/image9.wmf"/><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4" Type="http://schemas.openxmlformats.org/officeDocument/2006/relationships/image" Target="media/image12.wmf"/><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http://www.zakupki.gov.ru/" TargetMode="External"/><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2.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29BD-124D-4532-9F4A-06B941B7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40648</Words>
  <Characters>231698</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wks-228-18-poddubnay</dc:creator>
  <cp:lastModifiedBy>Secretary</cp:lastModifiedBy>
  <cp:revision>2</cp:revision>
  <cp:lastPrinted>2023-12-27T08:11:00Z</cp:lastPrinted>
  <dcterms:created xsi:type="dcterms:W3CDTF">2024-08-26T14:46:00Z</dcterms:created>
  <dcterms:modified xsi:type="dcterms:W3CDTF">2024-08-26T14:46:00Z</dcterms:modified>
</cp:coreProperties>
</file>